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258"/>
      </w:tblGrid>
      <w:tr w:rsidR="00EA1727" w:rsidRPr="00DA283B" w:rsidTr="00DA283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EA1727" w:rsidRPr="00DA283B" w:rsidRDefault="004F293B" w:rsidP="004F293B">
            <w:pPr>
              <w:spacing w:beforeLines="40" w:before="96" w:afterLines="40" w:after="96" w:line="288" w:lineRule="auto"/>
              <w:jc w:val="center"/>
              <w:rPr>
                <w:sz w:val="28"/>
              </w:rPr>
            </w:pPr>
            <w:r w:rsidRPr="00DA283B">
              <w:rPr>
                <w:b/>
                <w:bCs/>
                <w:sz w:val="28"/>
                <w:lang w:val="vi-VN"/>
              </w:rPr>
              <w:t>CHÍNH PHỦ</w:t>
            </w:r>
            <w:r w:rsidRPr="00DA283B">
              <w:rPr>
                <w:b/>
                <w:bCs/>
                <w:sz w:val="28"/>
                <w:lang w:val="vi-VN"/>
              </w:rPr>
              <w:br/>
              <w:t>-------</w:t>
            </w: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rsidR="00EA1727" w:rsidRPr="00DA283B" w:rsidRDefault="004F293B" w:rsidP="004F293B">
            <w:pPr>
              <w:spacing w:beforeLines="40" w:before="96" w:afterLines="40" w:after="96" w:line="288" w:lineRule="auto"/>
              <w:jc w:val="center"/>
              <w:rPr>
                <w:sz w:val="28"/>
              </w:rPr>
            </w:pPr>
            <w:r w:rsidRPr="00DA283B">
              <w:rPr>
                <w:b/>
                <w:bCs/>
                <w:sz w:val="28"/>
                <w:lang w:val="vi-VN"/>
              </w:rPr>
              <w:t>CỘNG HÒA XÃ HỘI CHỦ NGHĨA VIỆT NAM</w:t>
            </w:r>
            <w:r w:rsidRPr="00DA283B">
              <w:rPr>
                <w:b/>
                <w:bCs/>
                <w:sz w:val="28"/>
                <w:lang w:val="vi-VN"/>
              </w:rPr>
              <w:br/>
              <w:t xml:space="preserve">Độc lập - Tự do - Hạnh phúc </w:t>
            </w:r>
            <w:r w:rsidRPr="00DA283B">
              <w:rPr>
                <w:b/>
                <w:bCs/>
                <w:sz w:val="28"/>
                <w:lang w:val="vi-VN"/>
              </w:rPr>
              <w:br/>
              <w:t>---------------</w:t>
            </w:r>
          </w:p>
        </w:tc>
      </w:tr>
      <w:tr w:rsidR="00EA1727" w:rsidRPr="00DA283B" w:rsidTr="00DA283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EA1727" w:rsidRPr="00DA283B" w:rsidRDefault="004F293B" w:rsidP="004F293B">
            <w:pPr>
              <w:spacing w:beforeLines="40" w:before="96" w:afterLines="40" w:after="96" w:line="288" w:lineRule="auto"/>
              <w:jc w:val="center"/>
              <w:rPr>
                <w:sz w:val="28"/>
              </w:rPr>
            </w:pPr>
            <w:r w:rsidRPr="00DA283B">
              <w:rPr>
                <w:sz w:val="28"/>
                <w:lang w:val="vi-VN"/>
              </w:rPr>
              <w:t>Số: 19-2017/NQ-CP</w:t>
            </w: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rsidR="00EA1727" w:rsidRPr="00DA283B" w:rsidRDefault="004F293B" w:rsidP="004F293B">
            <w:pPr>
              <w:spacing w:beforeLines="40" w:before="96" w:afterLines="40" w:after="96" w:line="288" w:lineRule="auto"/>
              <w:jc w:val="center"/>
              <w:rPr>
                <w:sz w:val="28"/>
              </w:rPr>
            </w:pPr>
            <w:r w:rsidRPr="00DA283B">
              <w:rPr>
                <w:i/>
                <w:iCs/>
                <w:sz w:val="28"/>
                <w:lang w:val="vi-VN"/>
              </w:rPr>
              <w:t>Hà Nội, ngày 06 tháng 02 năm 2017</w:t>
            </w:r>
          </w:p>
        </w:tc>
      </w:tr>
    </w:tbl>
    <w:p w:rsidR="00EA1727" w:rsidRPr="00DA283B" w:rsidRDefault="004F293B" w:rsidP="004F293B">
      <w:pPr>
        <w:spacing w:beforeLines="40" w:before="96" w:afterLines="40" w:after="96" w:line="288" w:lineRule="auto"/>
        <w:jc w:val="both"/>
        <w:rPr>
          <w:sz w:val="28"/>
        </w:rPr>
      </w:pPr>
      <w:r w:rsidRPr="00DA283B">
        <w:rPr>
          <w:sz w:val="28"/>
        </w:rPr>
        <w:t> </w:t>
      </w:r>
    </w:p>
    <w:p w:rsidR="00EA1727" w:rsidRPr="00DA283B" w:rsidRDefault="004F293B" w:rsidP="004F293B">
      <w:pPr>
        <w:spacing w:beforeLines="40" w:before="96" w:afterLines="40" w:after="96" w:line="288" w:lineRule="auto"/>
        <w:jc w:val="center"/>
        <w:rPr>
          <w:sz w:val="28"/>
        </w:rPr>
      </w:pPr>
      <w:bookmarkStart w:id="0" w:name="loai_1"/>
      <w:r w:rsidRPr="00DA283B">
        <w:rPr>
          <w:b/>
          <w:bCs/>
          <w:sz w:val="28"/>
          <w:lang w:val="vi-VN"/>
        </w:rPr>
        <w:t>NGHỊ QUYẾT</w:t>
      </w:r>
      <w:bookmarkEnd w:id="0"/>
    </w:p>
    <w:p w:rsidR="00EA1727" w:rsidRPr="00DA283B" w:rsidRDefault="004F293B" w:rsidP="004F293B">
      <w:pPr>
        <w:spacing w:beforeLines="40" w:before="96" w:afterLines="40" w:after="96" w:line="288" w:lineRule="auto"/>
        <w:jc w:val="center"/>
        <w:rPr>
          <w:sz w:val="28"/>
        </w:rPr>
      </w:pPr>
      <w:bookmarkStart w:id="1" w:name="loai_1_name"/>
      <w:r w:rsidRPr="00DA283B">
        <w:rPr>
          <w:sz w:val="28"/>
          <w:shd w:val="solid" w:color="FFFFFF" w:fill="auto"/>
          <w:lang w:val="vi-VN"/>
        </w:rPr>
        <w:t>VỀ TIẾP TỤC THỰC HIỆN NHỮNG NHIỆM VỤ, GIẢI PHÁP CHỦ YẾU CẢI THIỆN MÔI TRƯỜNG KINH DOANH, NÂNG CAO NĂNG LỰC CẠNH TRANH QUỐC GIA NĂM 2017, ĐỊNH HƯỚNG ĐẾN NĂM 2020</w:t>
      </w:r>
      <w:bookmarkEnd w:id="1"/>
    </w:p>
    <w:p w:rsidR="00EA1727" w:rsidRPr="00DA283B" w:rsidRDefault="004F293B" w:rsidP="004F293B">
      <w:pPr>
        <w:spacing w:beforeLines="40" w:before="96" w:afterLines="40" w:after="96" w:line="288" w:lineRule="auto"/>
        <w:jc w:val="center"/>
        <w:rPr>
          <w:sz w:val="28"/>
        </w:rPr>
      </w:pPr>
      <w:r w:rsidRPr="00DA283B">
        <w:rPr>
          <w:b/>
          <w:bCs/>
          <w:sz w:val="28"/>
          <w:lang w:val="vi-VN"/>
        </w:rPr>
        <w:t>CHÍNH PHỦ</w:t>
      </w:r>
    </w:p>
    <w:p w:rsidR="00EA1727" w:rsidRPr="00DA283B" w:rsidRDefault="004F293B" w:rsidP="004F293B">
      <w:pPr>
        <w:spacing w:beforeLines="40" w:before="96" w:afterLines="40" w:after="96" w:line="288" w:lineRule="auto"/>
        <w:ind w:firstLine="720"/>
        <w:jc w:val="both"/>
        <w:rPr>
          <w:sz w:val="28"/>
        </w:rPr>
      </w:pPr>
      <w:r w:rsidRPr="00DA283B">
        <w:rPr>
          <w:i/>
          <w:iCs/>
          <w:sz w:val="28"/>
          <w:lang w:val="vi-VN"/>
        </w:rPr>
        <w:t>Căn cứ Luật tổ chức Chính phủ ngày 19 tháng 6 năm 2015;</w:t>
      </w:r>
    </w:p>
    <w:p w:rsidR="00EA1727" w:rsidRPr="00DA283B" w:rsidRDefault="004F293B" w:rsidP="004F293B">
      <w:pPr>
        <w:spacing w:beforeLines="40" w:before="96" w:afterLines="40" w:after="96" w:line="288" w:lineRule="auto"/>
        <w:ind w:firstLine="720"/>
        <w:jc w:val="both"/>
        <w:rPr>
          <w:sz w:val="28"/>
        </w:rPr>
      </w:pPr>
      <w:r w:rsidRPr="00DA283B">
        <w:rPr>
          <w:i/>
          <w:iCs/>
          <w:sz w:val="28"/>
          <w:lang w:val="vi-VN"/>
        </w:rPr>
        <w:t xml:space="preserve">Căn cứ </w:t>
      </w:r>
      <w:r w:rsidRPr="00DA283B">
        <w:rPr>
          <w:i/>
          <w:iCs/>
          <w:sz w:val="28"/>
          <w:shd w:val="solid" w:color="FFFFFF" w:fill="auto"/>
          <w:lang w:val="vi-VN"/>
        </w:rPr>
        <w:t>Nghị quyết số</w:t>
      </w:r>
      <w:r w:rsidRPr="00DA283B">
        <w:rPr>
          <w:i/>
          <w:iCs/>
          <w:sz w:val="28"/>
          <w:lang w:val="vi-VN"/>
        </w:rPr>
        <w:t xml:space="preserve"> 142/2016/QH13 ngày 12 tháng 4 năm 2016 của Quốc hội về kế hoạch phát triển kinh tế - xã hội 5 năm 2016 - 2020; Nghị quyết 23/2016/QH14 ngày 7 tháng 11 năm 2016 của Quốc hội về kế hoạch phát triển kinh t</w:t>
      </w:r>
      <w:r w:rsidRPr="00DA283B">
        <w:rPr>
          <w:i/>
          <w:iCs/>
          <w:sz w:val="28"/>
        </w:rPr>
        <w:t xml:space="preserve">ế </w:t>
      </w:r>
      <w:r w:rsidRPr="00DA283B">
        <w:rPr>
          <w:i/>
          <w:iCs/>
          <w:sz w:val="28"/>
          <w:lang w:val="vi-VN"/>
        </w:rPr>
        <w:t>- xã hội năm 2017;</w:t>
      </w:r>
    </w:p>
    <w:p w:rsidR="00EA1727" w:rsidRPr="00DA283B" w:rsidRDefault="004F293B" w:rsidP="004F293B">
      <w:pPr>
        <w:spacing w:beforeLines="40" w:before="96" w:afterLines="40" w:after="96" w:line="288" w:lineRule="auto"/>
        <w:ind w:firstLine="720"/>
        <w:jc w:val="both"/>
        <w:rPr>
          <w:sz w:val="28"/>
        </w:rPr>
      </w:pPr>
      <w:r w:rsidRPr="00DA283B">
        <w:rPr>
          <w:i/>
          <w:iCs/>
          <w:sz w:val="28"/>
          <w:lang w:val="vi-VN"/>
        </w:rPr>
        <w:t>Trên cơ sở thảo luận, biểu quyết của các Thành viên Chính phủ,</w:t>
      </w:r>
    </w:p>
    <w:p w:rsidR="00EA1727" w:rsidRPr="00DA283B" w:rsidRDefault="004F293B" w:rsidP="004F293B">
      <w:pPr>
        <w:spacing w:beforeLines="40" w:before="96" w:afterLines="40" w:after="96" w:line="288" w:lineRule="auto"/>
        <w:jc w:val="center"/>
        <w:rPr>
          <w:sz w:val="28"/>
        </w:rPr>
      </w:pPr>
      <w:r w:rsidRPr="00DA283B">
        <w:rPr>
          <w:b/>
          <w:bCs/>
          <w:sz w:val="28"/>
          <w:lang w:val="vi-VN"/>
        </w:rPr>
        <w:t>QUYẾT NGHỊ:</w:t>
      </w:r>
    </w:p>
    <w:p w:rsidR="00EA1727" w:rsidRPr="00DA283B" w:rsidRDefault="004F293B" w:rsidP="004F293B">
      <w:pPr>
        <w:spacing w:beforeLines="40" w:before="96" w:afterLines="40" w:after="96" w:line="288" w:lineRule="auto"/>
        <w:ind w:firstLine="720"/>
        <w:jc w:val="both"/>
        <w:rPr>
          <w:sz w:val="28"/>
        </w:rPr>
      </w:pPr>
      <w:bookmarkStart w:id="2" w:name="muc_1"/>
      <w:r w:rsidRPr="00DA283B">
        <w:rPr>
          <w:b/>
          <w:bCs/>
          <w:sz w:val="28"/>
          <w:lang w:val="vi-VN"/>
        </w:rPr>
        <w:t>I. ĐÁNH GIÁ TÌNH HÌNH</w:t>
      </w:r>
      <w:bookmarkEnd w:id="2"/>
    </w:p>
    <w:p w:rsidR="00DA283B" w:rsidRDefault="004F293B" w:rsidP="004F293B">
      <w:pPr>
        <w:spacing w:beforeLines="40" w:before="96" w:afterLines="40" w:after="96" w:line="288" w:lineRule="auto"/>
        <w:ind w:firstLine="720"/>
        <w:jc w:val="both"/>
        <w:rPr>
          <w:sz w:val="28"/>
        </w:rPr>
      </w:pPr>
      <w:r w:rsidRPr="00DA283B">
        <w:rPr>
          <w:sz w:val="28"/>
          <w:lang w:val="vi-VN"/>
        </w:rPr>
        <w:t xml:space="preserve">Theo đánh giá của Ngân hàng thế giới năm 2016, môi trường kinh doanh của Việt Nam tăng 9 bậc (từ vị trí 91/189 lên vị trí 82/190 của bảng xếp hạng); so </w:t>
      </w:r>
      <w:r w:rsidRPr="00DA283B">
        <w:rPr>
          <w:sz w:val="28"/>
          <w:shd w:val="solid" w:color="FFFFFF" w:fill="auto"/>
          <w:lang w:val="vi-VN"/>
        </w:rPr>
        <w:t>với</w:t>
      </w:r>
      <w:r w:rsidRPr="00DA283B">
        <w:rPr>
          <w:sz w:val="28"/>
          <w:lang w:val="vi-VN"/>
        </w:rPr>
        <w:t xml:space="preserve"> các nước ASEAN, Việt Nam là quốc gia có sự cải thiện tốt về thứ hạng (tăng 9 bậc). Đây là mức cải thiện thứ hạng nhiều nhất kể từ năm 2008</w:t>
      </w:r>
      <w:bookmarkStart w:id="3" w:name="_ftnref1"/>
      <w:bookmarkEnd w:id="3"/>
      <w:r w:rsidRPr="00DA283B">
        <w:rPr>
          <w:sz w:val="28"/>
          <w:lang w:val="vi-VN"/>
        </w:rPr>
        <w:fldChar w:fldCharType="begin"/>
      </w:r>
      <w:r w:rsidRPr="00DA283B">
        <w:rPr>
          <w:sz w:val="28"/>
          <w:lang w:val="vi-VN"/>
        </w:rPr>
        <w:instrText xml:space="preserve"> HYPERLINK \l "_ftn1" </w:instrText>
      </w:r>
      <w:r w:rsidRPr="00DA283B">
        <w:rPr>
          <w:sz w:val="28"/>
          <w:lang w:val="vi-VN"/>
        </w:rPr>
        <w:fldChar w:fldCharType="separate"/>
      </w:r>
      <w:r w:rsidRPr="00DA283B">
        <w:rPr>
          <w:color w:val="0000FF"/>
          <w:sz w:val="28"/>
          <w:u w:val="single"/>
          <w:lang w:val="vi-VN"/>
        </w:rPr>
        <w:t>1</w:t>
      </w:r>
      <w:r w:rsidRPr="00DA283B">
        <w:rPr>
          <w:sz w:val="28"/>
          <w:lang w:val="vi-VN"/>
        </w:rPr>
        <w:fldChar w:fldCharType="end"/>
      </w:r>
      <w:r w:rsidRPr="00DA283B">
        <w:rPr>
          <w:sz w:val="28"/>
          <w:lang w:val="vi-VN"/>
        </w:rPr>
        <w:t>. Kết quả nói trên cho thấy những nỗ lực liên tiếp của Chính phủ, các bộ ngành và địa phương trong 3 năm qua về cải thiện môi trường kinh doanh đã bước đầu đem lại kết quả đáng ghi nhận. Mặc dù đã có bước cải thiện, nhưng hầu hết các chỉ số môi trường kinh doanh của Việt Nam chưa đạt được trung bình của các nước ASEAN 4, thậm chí trung bình ASEAN 6.</w:t>
      </w:r>
    </w:p>
    <w:p w:rsidR="00DA283B" w:rsidRDefault="004F293B" w:rsidP="004F293B">
      <w:pPr>
        <w:spacing w:beforeLines="40" w:before="96" w:afterLines="40" w:after="96" w:line="288" w:lineRule="auto"/>
        <w:ind w:firstLine="720"/>
        <w:jc w:val="both"/>
        <w:rPr>
          <w:sz w:val="28"/>
        </w:rPr>
      </w:pPr>
      <w:r w:rsidRPr="00DA283B">
        <w:rPr>
          <w:sz w:val="28"/>
          <w:lang w:val="vi-VN"/>
        </w:rPr>
        <w:t>Theo xếp hạng Năng lực cạnh tranh toàn cầu của Diễn đàn kinh tế thế giới thì thứ hạng của Việt Nam giảm 4 bậc so với năm 2015 (từ vị trí 56 xuống thứ 60), thấp hơn hầu hết các nước ASEAN (sau 6 nước), chỉ đứng trên Lào và Cam-pu-chia</w:t>
      </w:r>
      <w:bookmarkStart w:id="4" w:name="_ftnref2"/>
      <w:bookmarkEnd w:id="4"/>
      <w:r w:rsidRPr="00DA283B">
        <w:rPr>
          <w:sz w:val="28"/>
          <w:lang w:val="vi-VN"/>
        </w:rPr>
        <w:fldChar w:fldCharType="begin"/>
      </w:r>
      <w:r w:rsidRPr="00DA283B">
        <w:rPr>
          <w:sz w:val="28"/>
          <w:lang w:val="vi-VN"/>
        </w:rPr>
        <w:instrText xml:space="preserve"> HYPERLINK \l "_ftn2" </w:instrText>
      </w:r>
      <w:r w:rsidRPr="00DA283B">
        <w:rPr>
          <w:sz w:val="28"/>
          <w:lang w:val="vi-VN"/>
        </w:rPr>
        <w:fldChar w:fldCharType="separate"/>
      </w:r>
      <w:r w:rsidRPr="00DA283B">
        <w:rPr>
          <w:color w:val="0000FF"/>
          <w:sz w:val="28"/>
          <w:u w:val="single"/>
          <w:lang w:val="vi-VN"/>
        </w:rPr>
        <w:t>2</w:t>
      </w:r>
      <w:r w:rsidRPr="00DA283B">
        <w:rPr>
          <w:sz w:val="28"/>
          <w:lang w:val="vi-VN"/>
        </w:rPr>
        <w:fldChar w:fldCharType="end"/>
      </w:r>
      <w:r w:rsidRPr="00DA283B">
        <w:rPr>
          <w:sz w:val="28"/>
          <w:lang w:val="vi-VN"/>
        </w:rPr>
        <w:t>.</w:t>
      </w:r>
    </w:p>
    <w:p w:rsidR="00DA283B" w:rsidRDefault="004F293B" w:rsidP="004F293B">
      <w:pPr>
        <w:spacing w:beforeLines="40" w:before="96" w:afterLines="40" w:after="96" w:line="288" w:lineRule="auto"/>
        <w:ind w:firstLine="720"/>
        <w:jc w:val="both"/>
        <w:rPr>
          <w:sz w:val="28"/>
        </w:rPr>
      </w:pPr>
      <w:r w:rsidRPr="00DA283B">
        <w:rPr>
          <w:sz w:val="28"/>
          <w:lang w:val="vi-VN"/>
        </w:rPr>
        <w:lastRenderedPageBreak/>
        <w:t>Theo báo cáo về chỉ số Đổi mới sáng tạo toàn cầu của Tổ chức Sở hữu trí tuệ thế giới (WIPO), Việt Nam giảm 7 bậc so với năm 2015 (từ thứ 52/141 xuống 59/128 quốc gia với số điểm chỉ đạt 35,4/100 điểm), thấp hơn nhiều nước ASEAN.</w:t>
      </w:r>
    </w:p>
    <w:p w:rsidR="00DA283B" w:rsidRDefault="004F293B" w:rsidP="004F293B">
      <w:pPr>
        <w:spacing w:beforeLines="40" w:before="96" w:afterLines="40" w:after="96" w:line="288" w:lineRule="auto"/>
        <w:ind w:firstLine="720"/>
        <w:jc w:val="both"/>
        <w:rPr>
          <w:sz w:val="28"/>
        </w:rPr>
      </w:pPr>
      <w:r w:rsidRPr="00DA283B">
        <w:rPr>
          <w:sz w:val="28"/>
          <w:lang w:val="vi-VN"/>
        </w:rPr>
        <w:t>Về xếp hạng Chính phủ điện tử (theo đánh giá của Liên hợp quốc), Việt Nam đứng thứ 89 trên thế giới - tăng 10 bậc so với xếp hạng năm 2014, xếp thứ 6</w:t>
      </w:r>
      <w:bookmarkStart w:id="5" w:name="_ftnref3"/>
      <w:bookmarkEnd w:id="5"/>
      <w:r w:rsidRPr="00DA283B">
        <w:rPr>
          <w:sz w:val="28"/>
          <w:lang w:val="vi-VN"/>
        </w:rPr>
        <w:fldChar w:fldCharType="begin"/>
      </w:r>
      <w:r w:rsidRPr="00DA283B">
        <w:rPr>
          <w:sz w:val="28"/>
          <w:lang w:val="vi-VN"/>
        </w:rPr>
        <w:instrText xml:space="preserve"> HYPERLINK \l "_ftn3" </w:instrText>
      </w:r>
      <w:r w:rsidRPr="00DA283B">
        <w:rPr>
          <w:sz w:val="28"/>
          <w:lang w:val="vi-VN"/>
        </w:rPr>
        <w:fldChar w:fldCharType="separate"/>
      </w:r>
      <w:r w:rsidRPr="00DA283B">
        <w:rPr>
          <w:color w:val="0000FF"/>
          <w:sz w:val="28"/>
          <w:u w:val="single"/>
          <w:lang w:val="vi-VN"/>
        </w:rPr>
        <w:t>3</w:t>
      </w:r>
      <w:r w:rsidRPr="00DA283B">
        <w:rPr>
          <w:sz w:val="28"/>
          <w:lang w:val="vi-VN"/>
        </w:rPr>
        <w:fldChar w:fldCharType="end"/>
      </w:r>
      <w:r w:rsidRPr="00DA283B">
        <w:rPr>
          <w:sz w:val="28"/>
          <w:lang w:val="vi-VN"/>
        </w:rPr>
        <w:t xml:space="preserve"> trong ASEAN.</w:t>
      </w:r>
    </w:p>
    <w:p w:rsidR="00EA1727" w:rsidRPr="00DA283B" w:rsidRDefault="004F293B" w:rsidP="004F293B">
      <w:pPr>
        <w:spacing w:beforeLines="40" w:before="96" w:afterLines="40" w:after="96" w:line="288" w:lineRule="auto"/>
        <w:ind w:firstLine="720"/>
        <w:jc w:val="both"/>
        <w:rPr>
          <w:sz w:val="28"/>
        </w:rPr>
      </w:pPr>
      <w:r w:rsidRPr="00DA283B">
        <w:rPr>
          <w:sz w:val="28"/>
          <w:lang w:val="vi-VN"/>
        </w:rPr>
        <w:t>Để đạt được mục tiêu ngang bằng các nước ASEAN 4</w:t>
      </w:r>
      <w:bookmarkStart w:id="6" w:name="_ftnref4"/>
      <w:bookmarkEnd w:id="6"/>
      <w:r w:rsidRPr="00DA283B">
        <w:rPr>
          <w:sz w:val="28"/>
          <w:lang w:val="vi-VN"/>
        </w:rPr>
        <w:fldChar w:fldCharType="begin"/>
      </w:r>
      <w:r w:rsidRPr="00DA283B">
        <w:rPr>
          <w:sz w:val="28"/>
          <w:lang w:val="vi-VN"/>
        </w:rPr>
        <w:instrText xml:space="preserve"> HYPERLINK \l "_ftn4" </w:instrText>
      </w:r>
      <w:r w:rsidRPr="00DA283B">
        <w:rPr>
          <w:sz w:val="28"/>
          <w:lang w:val="vi-VN"/>
        </w:rPr>
        <w:fldChar w:fldCharType="separate"/>
      </w:r>
      <w:r w:rsidRPr="00DA283B">
        <w:rPr>
          <w:color w:val="0000FF"/>
          <w:sz w:val="28"/>
          <w:u w:val="single"/>
          <w:lang w:val="vi-VN"/>
        </w:rPr>
        <w:t>4</w:t>
      </w:r>
      <w:r w:rsidRPr="00DA283B">
        <w:rPr>
          <w:sz w:val="28"/>
          <w:lang w:val="vi-VN"/>
        </w:rPr>
        <w:fldChar w:fldCharType="end"/>
      </w:r>
      <w:r w:rsidRPr="00DA283B">
        <w:rPr>
          <w:sz w:val="28"/>
          <w:lang w:val="vi-VN"/>
        </w:rPr>
        <w:t xml:space="preserve"> đòi hỏi phải có nỗ lực cải cách mạnh mẽ, toàn diện cả về quy mô và cường độ trên tất cả các lĩnh vực.</w:t>
      </w:r>
    </w:p>
    <w:p w:rsidR="00EA1727" w:rsidRPr="00DA283B" w:rsidRDefault="004F293B" w:rsidP="004F293B">
      <w:pPr>
        <w:spacing w:beforeLines="40" w:before="96" w:afterLines="40" w:after="96" w:line="288" w:lineRule="auto"/>
        <w:ind w:firstLine="720"/>
        <w:jc w:val="both"/>
        <w:rPr>
          <w:sz w:val="28"/>
        </w:rPr>
      </w:pPr>
      <w:bookmarkStart w:id="7" w:name="muc_2"/>
      <w:r w:rsidRPr="00DA283B">
        <w:rPr>
          <w:b/>
          <w:bCs/>
          <w:sz w:val="28"/>
          <w:lang w:val="vi-VN"/>
        </w:rPr>
        <w:t>II. MỤC TIÊU VÀ CÁC CHỈ TIÊU CHỦ YẾU CẢI THIỆN MÔI TRƯỜNG KINH DOANH, NÂNG CAO NĂNG LỰC CẠNH TRANH</w:t>
      </w:r>
      <w:bookmarkEnd w:id="7"/>
    </w:p>
    <w:p w:rsidR="00DA283B" w:rsidRDefault="004F293B" w:rsidP="004F293B">
      <w:pPr>
        <w:spacing w:beforeLines="40" w:before="96" w:afterLines="40" w:after="96" w:line="288" w:lineRule="auto"/>
        <w:ind w:firstLine="720"/>
        <w:jc w:val="both"/>
        <w:rPr>
          <w:sz w:val="28"/>
        </w:rPr>
      </w:pPr>
      <w:r w:rsidRPr="00DA283B">
        <w:rPr>
          <w:sz w:val="28"/>
          <w:lang w:val="vi-VN"/>
        </w:rPr>
        <w:t>1. Đến hết năm 2017, các chỉ tiêu về môi trường kinh doanh đạt trung bình của nhóm nước ASEAN 4.</w:t>
      </w:r>
    </w:p>
    <w:p w:rsidR="00DA283B" w:rsidRDefault="004F293B" w:rsidP="004F293B">
      <w:pPr>
        <w:spacing w:beforeLines="40" w:before="96" w:afterLines="40" w:after="96" w:line="288" w:lineRule="auto"/>
        <w:ind w:firstLine="720"/>
        <w:jc w:val="both"/>
        <w:rPr>
          <w:sz w:val="28"/>
        </w:rPr>
      </w:pPr>
      <w:r w:rsidRPr="00DA283B">
        <w:rPr>
          <w:sz w:val="28"/>
          <w:lang w:val="vi-VN"/>
        </w:rPr>
        <w:t>- Bám sát tiêu chí đánh giá của Ngân hàng thế giới và Diễn đàn kinh tế thế giới; củng cố, duy trì các kết quả đạt được về môi trường kinh doanh, đồng thời phấn đấu nâng điểm trên tất cả các chỉ tiêu. Tiếp tục cải cách toàn diện các quy định về điều kiện kinh doanh, kiên quyết đổi mới công tác quản lý chuyên ngành đối với hàng hóa, dịch vụ xuất khẩu, nhập khẩu theo thông lệ quốc tế.</w:t>
      </w:r>
    </w:p>
    <w:p w:rsidR="00DA283B" w:rsidRDefault="004F293B" w:rsidP="004F293B">
      <w:pPr>
        <w:spacing w:beforeLines="40" w:before="96" w:afterLines="40" w:after="96" w:line="288" w:lineRule="auto"/>
        <w:ind w:firstLine="720"/>
        <w:jc w:val="both"/>
        <w:rPr>
          <w:sz w:val="28"/>
        </w:rPr>
      </w:pPr>
      <w:r w:rsidRPr="00DA283B">
        <w:rPr>
          <w:sz w:val="28"/>
          <w:lang w:val="vi-VN"/>
        </w:rPr>
        <w:t>- Đạt tối thiểu bằng trung bình của các nước ASEAN 4 trên các chỉ tiêu về môi trường kinh doanh, cụ thể là:</w:t>
      </w:r>
    </w:p>
    <w:p w:rsidR="00DA283B" w:rsidRDefault="004F293B" w:rsidP="004F293B">
      <w:pPr>
        <w:spacing w:beforeLines="40" w:before="96" w:afterLines="40" w:after="96" w:line="288" w:lineRule="auto"/>
        <w:ind w:firstLine="720"/>
        <w:jc w:val="both"/>
        <w:rPr>
          <w:sz w:val="28"/>
        </w:rPr>
      </w:pPr>
      <w:r w:rsidRPr="00DA283B">
        <w:rPr>
          <w:sz w:val="28"/>
          <w:lang w:val="vi-VN"/>
        </w:rPr>
        <w:t>+ Khởi sự kinh doanh thuộc nhóm 70 nước đứng đầu; Bảo vệ nhà đầu tư thiểu số thuộc nhóm 80 nước; Nâng cao tính minh bạch và khả năng tiếp cận tín dụng (theo cách tiếp cận của Ngân hàng thế giới) thuộc nhóm 30 nước. Riêng chỉ tiêu Tạo thuận lợi trong tiếp cận vốn vay (đánh giá theo cách tiếp cận của Diễn đàn kinh tế thế giới) phấn đấu đến năm 2020 thuộc nhóm 40 nước đứng đầu;</w:t>
      </w:r>
    </w:p>
    <w:p w:rsidR="00DA283B" w:rsidRDefault="004F293B" w:rsidP="004F293B">
      <w:pPr>
        <w:spacing w:beforeLines="40" w:before="96" w:afterLines="40" w:after="96" w:line="288" w:lineRule="auto"/>
        <w:ind w:firstLine="720"/>
        <w:jc w:val="both"/>
        <w:rPr>
          <w:sz w:val="28"/>
        </w:rPr>
      </w:pPr>
      <w:r w:rsidRPr="00DA283B">
        <w:rPr>
          <w:sz w:val="28"/>
          <w:lang w:val="vi-VN"/>
        </w:rPr>
        <w:t xml:space="preserve">+ Rút ngắn thời gian thực hiện các thủ tục, gồm: Nộp thuế và bảo hiểm xã hội không quá 168 giờ/năm (trong đó thuế là 119 giờ và bảo hiểm là 49 giờ); Cấp phép xây dựng và các thủ tục liên quan tối đa không quá 120 ngày, bao gồm: thẩm định thiết kế cơ sở, thẩm định thiết kế kỹ thuật, cấp phép xây dựng xuống còn 63 ngày (giảm 19 ngày); thủ tục kết nối cấp, </w:t>
      </w:r>
      <w:r w:rsidRPr="00DA283B">
        <w:rPr>
          <w:sz w:val="28"/>
          <w:shd w:val="solid" w:color="FFFFFF" w:fill="auto"/>
          <w:lang w:val="vi-VN"/>
        </w:rPr>
        <w:t>thoát</w:t>
      </w:r>
      <w:r w:rsidRPr="00DA283B">
        <w:rPr>
          <w:sz w:val="28"/>
          <w:lang w:val="vi-VN"/>
        </w:rPr>
        <w:t xml:space="preserve"> nước xuống còn 7 ngày (giảm 7 ngày); thủ tục đăng ký sở hữu tài sản sau hoàn công xuống còn 20 ngày (giảm 10 ngày); tiếp cận điện năng không quá 35 ngày; đăng ký quyền sở hữu, sử dụng tài sản không quá 20 ngày; thông quan hàng hóa qua biên giới còn 70 giờ đối với hàng hóa xuất khẩu, 90 giờ đối với hàng hóa nhập khẩu; giải quyết tranh chấp hợp đồng tối đa 300 ngày; thời gian giải </w:t>
      </w:r>
      <w:r w:rsidRPr="00DA283B">
        <w:rPr>
          <w:sz w:val="28"/>
          <w:shd w:val="solid" w:color="FFFFFF" w:fill="auto"/>
          <w:lang w:val="vi-VN"/>
        </w:rPr>
        <w:t>quyết</w:t>
      </w:r>
      <w:r w:rsidRPr="00DA283B">
        <w:rPr>
          <w:sz w:val="28"/>
          <w:lang w:val="vi-VN"/>
        </w:rPr>
        <w:t xml:space="preserve"> phá sản doanh nghiệp còn 30 tháng.</w:t>
      </w:r>
    </w:p>
    <w:p w:rsidR="00DA283B" w:rsidRDefault="004F293B" w:rsidP="004F293B">
      <w:pPr>
        <w:spacing w:beforeLines="40" w:before="96" w:afterLines="40" w:after="96" w:line="288" w:lineRule="auto"/>
        <w:ind w:firstLine="720"/>
        <w:jc w:val="both"/>
        <w:rPr>
          <w:sz w:val="28"/>
        </w:rPr>
      </w:pPr>
      <w:r w:rsidRPr="00DA283B">
        <w:rPr>
          <w:sz w:val="28"/>
          <w:lang w:val="vi-VN"/>
        </w:rPr>
        <w:lastRenderedPageBreak/>
        <w:t>- Tạo lập hệ thống hỗ trợ khởi sự kinh doanh, tạo môi trường đầu tư, kinh doanh thuận lợi, ổn định, tự do sáng tạo cho doanh nghiệp khởi nghiệp; phấn đấu đạt mức 1 triệu doanh nghiệp vào năm 2020, trong đó tối thiểu 0,5% là doanh nghiệp khởi nghiệp sáng tạo.</w:t>
      </w:r>
    </w:p>
    <w:p w:rsidR="00DA283B" w:rsidRDefault="004F293B" w:rsidP="004F293B">
      <w:pPr>
        <w:spacing w:beforeLines="40" w:before="96" w:afterLines="40" w:after="96" w:line="288" w:lineRule="auto"/>
        <w:ind w:firstLine="720"/>
        <w:jc w:val="both"/>
        <w:rPr>
          <w:sz w:val="28"/>
        </w:rPr>
      </w:pPr>
      <w:r w:rsidRPr="00DA283B">
        <w:rPr>
          <w:sz w:val="28"/>
          <w:lang w:val="vi-VN"/>
        </w:rPr>
        <w:t>2. Đến năm 2020 đạt điểm số trung bình của nhóm nước ASEAN 4</w:t>
      </w:r>
      <w:bookmarkStart w:id="8" w:name="_ftnref5"/>
      <w:bookmarkEnd w:id="8"/>
      <w:r w:rsidRPr="00DA283B">
        <w:rPr>
          <w:sz w:val="28"/>
          <w:lang w:val="vi-VN"/>
        </w:rPr>
        <w:fldChar w:fldCharType="begin"/>
      </w:r>
      <w:r w:rsidRPr="00DA283B">
        <w:rPr>
          <w:sz w:val="28"/>
          <w:lang w:val="vi-VN"/>
        </w:rPr>
        <w:instrText xml:space="preserve"> HYPERLINK \l "_ftn5" </w:instrText>
      </w:r>
      <w:r w:rsidRPr="00DA283B">
        <w:rPr>
          <w:sz w:val="28"/>
          <w:lang w:val="vi-VN"/>
        </w:rPr>
        <w:fldChar w:fldCharType="separate"/>
      </w:r>
      <w:r w:rsidRPr="00DA283B">
        <w:rPr>
          <w:color w:val="0000FF"/>
          <w:sz w:val="28"/>
          <w:u w:val="single"/>
          <w:lang w:val="vi-VN"/>
        </w:rPr>
        <w:t>5</w:t>
      </w:r>
      <w:r w:rsidRPr="00DA283B">
        <w:rPr>
          <w:sz w:val="28"/>
          <w:lang w:val="vi-VN"/>
        </w:rPr>
        <w:fldChar w:fldCharType="end"/>
      </w:r>
      <w:r w:rsidRPr="00DA283B">
        <w:rPr>
          <w:sz w:val="28"/>
          <w:lang w:val="vi-VN"/>
        </w:rPr>
        <w:t xml:space="preserve"> trên các nhóm chỉ tiêu về năng lực cạnh tranh (theo đánh giá của Diễn đàn kinh tế thế giới).</w:t>
      </w:r>
    </w:p>
    <w:p w:rsidR="00DA283B" w:rsidRDefault="004F293B" w:rsidP="004F293B">
      <w:pPr>
        <w:spacing w:beforeLines="40" w:before="96" w:afterLines="40" w:after="96" w:line="288" w:lineRule="auto"/>
        <w:ind w:firstLine="720"/>
        <w:jc w:val="both"/>
        <w:rPr>
          <w:sz w:val="28"/>
        </w:rPr>
      </w:pPr>
      <w:r w:rsidRPr="00DA283B">
        <w:rPr>
          <w:sz w:val="28"/>
          <w:lang w:val="vi-VN"/>
        </w:rPr>
        <w:t>- Nhóm chỉ tiêu các yêu cầu cơ bản</w:t>
      </w:r>
      <w:bookmarkStart w:id="9" w:name="_ftnref6"/>
      <w:bookmarkEnd w:id="9"/>
      <w:r w:rsidRPr="00DA283B">
        <w:rPr>
          <w:sz w:val="28"/>
          <w:lang w:val="vi-VN"/>
        </w:rPr>
        <w:fldChar w:fldCharType="begin"/>
      </w:r>
      <w:r w:rsidRPr="00DA283B">
        <w:rPr>
          <w:sz w:val="28"/>
          <w:lang w:val="vi-VN"/>
        </w:rPr>
        <w:instrText xml:space="preserve"> HYPERLINK \l "_ftn6" </w:instrText>
      </w:r>
      <w:r w:rsidRPr="00DA283B">
        <w:rPr>
          <w:sz w:val="28"/>
          <w:lang w:val="vi-VN"/>
        </w:rPr>
        <w:fldChar w:fldCharType="separate"/>
      </w:r>
      <w:r w:rsidRPr="00DA283B">
        <w:rPr>
          <w:color w:val="0000FF"/>
          <w:sz w:val="28"/>
          <w:u w:val="single"/>
          <w:lang w:val="vi-VN"/>
        </w:rPr>
        <w:t>6</w:t>
      </w:r>
      <w:r w:rsidRPr="00DA283B">
        <w:rPr>
          <w:sz w:val="28"/>
          <w:lang w:val="vi-VN"/>
        </w:rPr>
        <w:fldChar w:fldCharType="end"/>
      </w:r>
      <w:r w:rsidRPr="00DA283B">
        <w:rPr>
          <w:sz w:val="28"/>
          <w:lang w:val="vi-VN"/>
        </w:rPr>
        <w:t xml:space="preserve"> đạt tối thiểu 4,8 điểm (hiện nay là 4,5 điểm).</w:t>
      </w:r>
    </w:p>
    <w:p w:rsidR="00DA283B" w:rsidRDefault="004F293B" w:rsidP="004F293B">
      <w:pPr>
        <w:spacing w:beforeLines="40" w:before="96" w:afterLines="40" w:after="96" w:line="288" w:lineRule="auto"/>
        <w:ind w:firstLine="720"/>
        <w:jc w:val="both"/>
        <w:rPr>
          <w:sz w:val="28"/>
        </w:rPr>
      </w:pPr>
      <w:r w:rsidRPr="00DA283B">
        <w:rPr>
          <w:sz w:val="28"/>
          <w:lang w:val="vi-VN"/>
        </w:rPr>
        <w:t>- Nhóm chỉ tiêu nâng cao hiệu quả</w:t>
      </w:r>
      <w:bookmarkStart w:id="10" w:name="_ftnref7"/>
      <w:bookmarkEnd w:id="10"/>
      <w:r w:rsidRPr="00DA283B">
        <w:rPr>
          <w:sz w:val="28"/>
          <w:lang w:val="vi-VN"/>
        </w:rPr>
        <w:fldChar w:fldCharType="begin"/>
      </w:r>
      <w:r w:rsidRPr="00DA283B">
        <w:rPr>
          <w:sz w:val="28"/>
          <w:lang w:val="vi-VN"/>
        </w:rPr>
        <w:instrText xml:space="preserve"> HYPERLINK \l "_ftn7" </w:instrText>
      </w:r>
      <w:r w:rsidRPr="00DA283B">
        <w:rPr>
          <w:sz w:val="28"/>
          <w:lang w:val="vi-VN"/>
        </w:rPr>
        <w:fldChar w:fldCharType="separate"/>
      </w:r>
      <w:r w:rsidRPr="00DA283B">
        <w:rPr>
          <w:color w:val="0000FF"/>
          <w:sz w:val="28"/>
          <w:u w:val="single"/>
          <w:lang w:val="vi-VN"/>
        </w:rPr>
        <w:t>7</w:t>
      </w:r>
      <w:r w:rsidRPr="00DA283B">
        <w:rPr>
          <w:sz w:val="28"/>
          <w:lang w:val="vi-VN"/>
        </w:rPr>
        <w:fldChar w:fldCharType="end"/>
      </w:r>
      <w:r w:rsidRPr="00DA283B">
        <w:rPr>
          <w:sz w:val="28"/>
          <w:lang w:val="vi-VN"/>
        </w:rPr>
        <w:t xml:space="preserve"> đạt tối thiểu 4,4 điểm (hiện nay là 4.1 điểm).</w:t>
      </w:r>
    </w:p>
    <w:p w:rsidR="00DA283B" w:rsidRDefault="004F293B" w:rsidP="004F293B">
      <w:pPr>
        <w:spacing w:beforeLines="40" w:before="96" w:afterLines="40" w:after="96" w:line="288" w:lineRule="auto"/>
        <w:ind w:firstLine="720"/>
        <w:jc w:val="both"/>
        <w:rPr>
          <w:sz w:val="28"/>
        </w:rPr>
      </w:pPr>
      <w:r w:rsidRPr="00DA283B">
        <w:rPr>
          <w:sz w:val="28"/>
          <w:lang w:val="vi-VN"/>
        </w:rPr>
        <w:t>- Nhóm chỉ tiêu về đổi mới và mức độ tinh thông trong kinh doanh</w:t>
      </w:r>
      <w:bookmarkStart w:id="11" w:name="_ftnref8"/>
      <w:bookmarkEnd w:id="11"/>
      <w:r w:rsidRPr="00DA283B">
        <w:rPr>
          <w:sz w:val="28"/>
          <w:lang w:val="vi-VN"/>
        </w:rPr>
        <w:fldChar w:fldCharType="begin"/>
      </w:r>
      <w:r w:rsidRPr="00DA283B">
        <w:rPr>
          <w:sz w:val="28"/>
          <w:lang w:val="vi-VN"/>
        </w:rPr>
        <w:instrText xml:space="preserve"> HYPERLINK \l "_ftn8" </w:instrText>
      </w:r>
      <w:r w:rsidRPr="00DA283B">
        <w:rPr>
          <w:sz w:val="28"/>
          <w:lang w:val="vi-VN"/>
        </w:rPr>
        <w:fldChar w:fldCharType="separate"/>
      </w:r>
      <w:r w:rsidRPr="00DA283B">
        <w:rPr>
          <w:color w:val="0000FF"/>
          <w:sz w:val="28"/>
          <w:u w:val="single"/>
          <w:lang w:val="vi-VN"/>
        </w:rPr>
        <w:t>8</w:t>
      </w:r>
      <w:r w:rsidRPr="00DA283B">
        <w:rPr>
          <w:sz w:val="28"/>
          <w:lang w:val="vi-VN"/>
        </w:rPr>
        <w:fldChar w:fldCharType="end"/>
      </w:r>
      <w:r w:rsidRPr="00DA283B">
        <w:rPr>
          <w:sz w:val="28"/>
          <w:lang w:val="vi-VN"/>
        </w:rPr>
        <w:t xml:space="preserve"> đạt tối thiểu 3,8 điểm (hiện nay là 3,5 điểm).</w:t>
      </w:r>
    </w:p>
    <w:p w:rsidR="00DA283B" w:rsidRDefault="004F293B" w:rsidP="004F293B">
      <w:pPr>
        <w:spacing w:beforeLines="40" w:before="96" w:afterLines="40" w:after="96" w:line="288" w:lineRule="auto"/>
        <w:ind w:firstLine="720"/>
        <w:jc w:val="both"/>
        <w:rPr>
          <w:sz w:val="28"/>
        </w:rPr>
      </w:pPr>
      <w:r w:rsidRPr="00DA283B">
        <w:rPr>
          <w:sz w:val="28"/>
          <w:lang w:val="vi-VN"/>
        </w:rPr>
        <w:t>3. Đến năm 2020 các chỉ số Đổi mới sáng tạo (theo đánh giá của Tổ chức Sở hữu trí tuệ thế giới - WIPO) đạt trung bình ASEAN 5</w:t>
      </w:r>
      <w:bookmarkStart w:id="12" w:name="_ftnref9"/>
      <w:bookmarkEnd w:id="12"/>
      <w:r w:rsidRPr="00DA283B">
        <w:rPr>
          <w:sz w:val="28"/>
          <w:lang w:val="vi-VN"/>
        </w:rPr>
        <w:fldChar w:fldCharType="begin"/>
      </w:r>
      <w:r w:rsidRPr="00DA283B">
        <w:rPr>
          <w:sz w:val="28"/>
          <w:lang w:val="vi-VN"/>
        </w:rPr>
        <w:instrText xml:space="preserve"> HYPERLINK \l "_ftn9" </w:instrText>
      </w:r>
      <w:r w:rsidRPr="00DA283B">
        <w:rPr>
          <w:sz w:val="28"/>
          <w:lang w:val="vi-VN"/>
        </w:rPr>
        <w:fldChar w:fldCharType="separate"/>
      </w:r>
      <w:r w:rsidRPr="00DA283B">
        <w:rPr>
          <w:color w:val="0000FF"/>
          <w:sz w:val="28"/>
          <w:u w:val="single"/>
          <w:lang w:val="vi-VN"/>
        </w:rPr>
        <w:t>9</w:t>
      </w:r>
      <w:r w:rsidRPr="00DA283B">
        <w:rPr>
          <w:sz w:val="28"/>
          <w:lang w:val="vi-VN"/>
        </w:rPr>
        <w:fldChar w:fldCharType="end"/>
      </w:r>
      <w:r w:rsidRPr="00DA283B">
        <w:rPr>
          <w:sz w:val="28"/>
          <w:lang w:val="vi-VN"/>
        </w:rPr>
        <w:t>.</w:t>
      </w:r>
    </w:p>
    <w:p w:rsidR="00DA283B" w:rsidRDefault="004F293B" w:rsidP="004F293B">
      <w:pPr>
        <w:spacing w:beforeLines="40" w:before="96" w:afterLines="40" w:after="96" w:line="288" w:lineRule="auto"/>
        <w:ind w:firstLine="720"/>
        <w:jc w:val="both"/>
        <w:rPr>
          <w:sz w:val="28"/>
        </w:rPr>
      </w:pPr>
      <w:r w:rsidRPr="00DA283B">
        <w:rPr>
          <w:sz w:val="28"/>
          <w:lang w:val="vi-VN"/>
        </w:rPr>
        <w:t>- Nhóm chỉ tiêu về Thể chế</w:t>
      </w:r>
      <w:bookmarkStart w:id="13" w:name="_ftnref10"/>
      <w:bookmarkEnd w:id="13"/>
      <w:r w:rsidRPr="00DA283B">
        <w:rPr>
          <w:sz w:val="28"/>
          <w:lang w:val="vi-VN"/>
        </w:rPr>
        <w:fldChar w:fldCharType="begin"/>
      </w:r>
      <w:r w:rsidRPr="00DA283B">
        <w:rPr>
          <w:sz w:val="28"/>
          <w:lang w:val="vi-VN"/>
        </w:rPr>
        <w:instrText xml:space="preserve"> HYPERLINK \l "_ftn10" </w:instrText>
      </w:r>
      <w:r w:rsidRPr="00DA283B">
        <w:rPr>
          <w:sz w:val="28"/>
          <w:lang w:val="vi-VN"/>
        </w:rPr>
        <w:fldChar w:fldCharType="separate"/>
      </w:r>
      <w:r w:rsidRPr="00DA283B">
        <w:rPr>
          <w:color w:val="0000FF"/>
          <w:sz w:val="28"/>
          <w:u w:val="single"/>
          <w:lang w:val="vi-VN"/>
        </w:rPr>
        <w:t>10</w:t>
      </w:r>
      <w:r w:rsidRPr="00DA283B">
        <w:rPr>
          <w:sz w:val="28"/>
          <w:lang w:val="vi-VN"/>
        </w:rPr>
        <w:fldChar w:fldCharType="end"/>
      </w:r>
      <w:r w:rsidRPr="00DA283B">
        <w:rPr>
          <w:sz w:val="28"/>
          <w:lang w:val="vi-VN"/>
        </w:rPr>
        <w:t xml:space="preserve"> đạt tối thiểu 55 điểm (hiện nay là 51,7 điểm).</w:t>
      </w:r>
    </w:p>
    <w:p w:rsidR="00DA283B" w:rsidRDefault="004F293B" w:rsidP="004F293B">
      <w:pPr>
        <w:spacing w:beforeLines="40" w:before="96" w:afterLines="40" w:after="96" w:line="288" w:lineRule="auto"/>
        <w:ind w:firstLine="720"/>
        <w:jc w:val="both"/>
        <w:rPr>
          <w:sz w:val="28"/>
        </w:rPr>
      </w:pPr>
      <w:r w:rsidRPr="00DA283B">
        <w:rPr>
          <w:sz w:val="28"/>
          <w:lang w:val="vi-VN"/>
        </w:rPr>
        <w:t>- Nhóm chỉ tiêu về Nguồn nhân lực và nghiên cứu</w:t>
      </w:r>
      <w:bookmarkStart w:id="14" w:name="_ftnref11"/>
      <w:bookmarkEnd w:id="14"/>
      <w:r w:rsidRPr="00DA283B">
        <w:rPr>
          <w:sz w:val="28"/>
          <w:lang w:val="vi-VN"/>
        </w:rPr>
        <w:fldChar w:fldCharType="begin"/>
      </w:r>
      <w:r w:rsidRPr="00DA283B">
        <w:rPr>
          <w:sz w:val="28"/>
          <w:lang w:val="vi-VN"/>
        </w:rPr>
        <w:instrText xml:space="preserve"> HYPERLINK \l "_ftn11" </w:instrText>
      </w:r>
      <w:r w:rsidRPr="00DA283B">
        <w:rPr>
          <w:sz w:val="28"/>
          <w:lang w:val="vi-VN"/>
        </w:rPr>
        <w:fldChar w:fldCharType="separate"/>
      </w:r>
      <w:r w:rsidRPr="00DA283B">
        <w:rPr>
          <w:color w:val="0000FF"/>
          <w:sz w:val="28"/>
          <w:u w:val="single"/>
          <w:lang w:val="vi-VN"/>
        </w:rPr>
        <w:t>11</w:t>
      </w:r>
      <w:r w:rsidRPr="00DA283B">
        <w:rPr>
          <w:sz w:val="28"/>
          <w:lang w:val="vi-VN"/>
        </w:rPr>
        <w:fldChar w:fldCharType="end"/>
      </w:r>
      <w:r w:rsidRPr="00DA283B">
        <w:rPr>
          <w:sz w:val="28"/>
          <w:lang w:val="vi-VN"/>
        </w:rPr>
        <w:t xml:space="preserve"> đạt tối thiểu 31 điểm (hiện nay là 30,1 điểm).</w:t>
      </w:r>
    </w:p>
    <w:p w:rsidR="00DA283B" w:rsidRDefault="004F293B" w:rsidP="004F293B">
      <w:pPr>
        <w:spacing w:beforeLines="40" w:before="96" w:afterLines="40" w:after="96" w:line="288" w:lineRule="auto"/>
        <w:ind w:firstLine="720"/>
        <w:jc w:val="both"/>
        <w:rPr>
          <w:sz w:val="28"/>
        </w:rPr>
      </w:pPr>
      <w:r w:rsidRPr="00DA283B">
        <w:rPr>
          <w:sz w:val="28"/>
          <w:lang w:val="vi-VN"/>
        </w:rPr>
        <w:t>- Nhóm chỉ tiêu về Cơ sở hạ tầng</w:t>
      </w:r>
      <w:bookmarkStart w:id="15" w:name="_ftnref12"/>
      <w:bookmarkEnd w:id="15"/>
      <w:r w:rsidRPr="00DA283B">
        <w:rPr>
          <w:sz w:val="28"/>
          <w:lang w:val="vi-VN"/>
        </w:rPr>
        <w:fldChar w:fldCharType="begin"/>
      </w:r>
      <w:r w:rsidRPr="00DA283B">
        <w:rPr>
          <w:sz w:val="28"/>
          <w:lang w:val="vi-VN"/>
        </w:rPr>
        <w:instrText xml:space="preserve"> HYPERLINK \l "_ftn12" </w:instrText>
      </w:r>
      <w:r w:rsidRPr="00DA283B">
        <w:rPr>
          <w:sz w:val="28"/>
          <w:lang w:val="vi-VN"/>
        </w:rPr>
        <w:fldChar w:fldCharType="separate"/>
      </w:r>
      <w:r w:rsidRPr="00DA283B">
        <w:rPr>
          <w:color w:val="0000FF"/>
          <w:sz w:val="28"/>
          <w:u w:val="single"/>
          <w:lang w:val="vi-VN"/>
        </w:rPr>
        <w:t>12</w:t>
      </w:r>
      <w:r w:rsidRPr="00DA283B">
        <w:rPr>
          <w:sz w:val="28"/>
          <w:lang w:val="vi-VN"/>
        </w:rPr>
        <w:fldChar w:fldCharType="end"/>
      </w:r>
      <w:r w:rsidRPr="00DA283B">
        <w:rPr>
          <w:sz w:val="28"/>
          <w:lang w:val="vi-VN"/>
        </w:rPr>
        <w:t xml:space="preserve"> đạt tối thiểu 43 điểm (hiện nay là 36,7 điểm).</w:t>
      </w:r>
    </w:p>
    <w:p w:rsidR="00DA283B" w:rsidRDefault="004F293B" w:rsidP="004F293B">
      <w:pPr>
        <w:spacing w:beforeLines="40" w:before="96" w:afterLines="40" w:after="96" w:line="288" w:lineRule="auto"/>
        <w:ind w:firstLine="720"/>
        <w:jc w:val="both"/>
        <w:rPr>
          <w:sz w:val="28"/>
        </w:rPr>
      </w:pPr>
      <w:r w:rsidRPr="00DA283B">
        <w:rPr>
          <w:sz w:val="28"/>
          <w:lang w:val="vi-VN"/>
        </w:rPr>
        <w:t>- Nhóm chỉ tiêu về Trình độ phát triển của thị trường</w:t>
      </w:r>
      <w:bookmarkStart w:id="16" w:name="_ftnref13"/>
      <w:bookmarkEnd w:id="16"/>
      <w:r w:rsidRPr="00DA283B">
        <w:rPr>
          <w:sz w:val="28"/>
          <w:lang w:val="vi-VN"/>
        </w:rPr>
        <w:fldChar w:fldCharType="begin"/>
      </w:r>
      <w:r w:rsidRPr="00DA283B">
        <w:rPr>
          <w:sz w:val="28"/>
          <w:lang w:val="vi-VN"/>
        </w:rPr>
        <w:instrText xml:space="preserve"> HYPERLINK \l "_ftn13" </w:instrText>
      </w:r>
      <w:r w:rsidRPr="00DA283B">
        <w:rPr>
          <w:sz w:val="28"/>
          <w:lang w:val="vi-VN"/>
        </w:rPr>
        <w:fldChar w:fldCharType="separate"/>
      </w:r>
      <w:r w:rsidRPr="00DA283B">
        <w:rPr>
          <w:color w:val="0000FF"/>
          <w:sz w:val="28"/>
          <w:u w:val="single"/>
          <w:lang w:val="vi-VN"/>
        </w:rPr>
        <w:t>13</w:t>
      </w:r>
      <w:r w:rsidRPr="00DA283B">
        <w:rPr>
          <w:sz w:val="28"/>
          <w:lang w:val="vi-VN"/>
        </w:rPr>
        <w:fldChar w:fldCharType="end"/>
      </w:r>
      <w:r w:rsidRPr="00DA283B">
        <w:rPr>
          <w:sz w:val="28"/>
          <w:lang w:val="vi-VN"/>
        </w:rPr>
        <w:t xml:space="preserve"> đạt tối thiểu 51 điểm (hiện nay 43,0 điểm).</w:t>
      </w:r>
    </w:p>
    <w:p w:rsidR="00DA283B" w:rsidRDefault="004F293B" w:rsidP="004F293B">
      <w:pPr>
        <w:spacing w:beforeLines="40" w:before="96" w:afterLines="40" w:after="96" w:line="288" w:lineRule="auto"/>
        <w:ind w:firstLine="720"/>
        <w:jc w:val="both"/>
        <w:rPr>
          <w:sz w:val="28"/>
        </w:rPr>
      </w:pPr>
      <w:r w:rsidRPr="00DA283B">
        <w:rPr>
          <w:sz w:val="28"/>
          <w:lang w:val="vi-VN"/>
        </w:rPr>
        <w:t>- Nhóm chỉ tiêu về Trình độ phát triển kinh doanh</w:t>
      </w:r>
      <w:bookmarkStart w:id="17" w:name="_ftnref14"/>
      <w:bookmarkEnd w:id="17"/>
      <w:r w:rsidRPr="00DA283B">
        <w:rPr>
          <w:sz w:val="28"/>
          <w:lang w:val="vi-VN"/>
        </w:rPr>
        <w:fldChar w:fldCharType="begin"/>
      </w:r>
      <w:r w:rsidRPr="00DA283B">
        <w:rPr>
          <w:sz w:val="28"/>
          <w:lang w:val="vi-VN"/>
        </w:rPr>
        <w:instrText xml:space="preserve"> HYPERLINK \l "_ftn14" </w:instrText>
      </w:r>
      <w:r w:rsidRPr="00DA283B">
        <w:rPr>
          <w:sz w:val="28"/>
          <w:lang w:val="vi-VN"/>
        </w:rPr>
        <w:fldChar w:fldCharType="separate"/>
      </w:r>
      <w:r w:rsidRPr="00DA283B">
        <w:rPr>
          <w:color w:val="0000FF"/>
          <w:sz w:val="28"/>
          <w:u w:val="single"/>
          <w:lang w:val="vi-VN"/>
        </w:rPr>
        <w:t>14</w:t>
      </w:r>
      <w:r w:rsidRPr="00DA283B">
        <w:rPr>
          <w:sz w:val="28"/>
          <w:lang w:val="vi-VN"/>
        </w:rPr>
        <w:fldChar w:fldCharType="end"/>
      </w:r>
      <w:r w:rsidRPr="00DA283B">
        <w:rPr>
          <w:sz w:val="28"/>
          <w:lang w:val="vi-VN"/>
        </w:rPr>
        <w:t xml:space="preserve"> đạt tối thiểu 35 điểm (hiện nay là 30,6 điểm).</w:t>
      </w:r>
    </w:p>
    <w:p w:rsidR="00DA283B" w:rsidRDefault="004F293B" w:rsidP="004F293B">
      <w:pPr>
        <w:spacing w:beforeLines="40" w:before="96" w:afterLines="40" w:after="96" w:line="288" w:lineRule="auto"/>
        <w:ind w:firstLine="720"/>
        <w:jc w:val="both"/>
        <w:rPr>
          <w:sz w:val="28"/>
        </w:rPr>
      </w:pPr>
      <w:r w:rsidRPr="00DA283B">
        <w:rPr>
          <w:sz w:val="28"/>
          <w:lang w:val="vi-VN"/>
        </w:rPr>
        <w:t>4. Về thực hiện Chính phủ điện tử (theo cách tiếp cận của Liên hợp quốc):</w:t>
      </w:r>
    </w:p>
    <w:p w:rsidR="00DA283B" w:rsidRDefault="004F293B" w:rsidP="004F293B">
      <w:pPr>
        <w:spacing w:beforeLines="40" w:before="96" w:afterLines="40" w:after="96" w:line="288" w:lineRule="auto"/>
        <w:ind w:firstLine="720"/>
        <w:jc w:val="both"/>
        <w:rPr>
          <w:sz w:val="28"/>
        </w:rPr>
      </w:pPr>
      <w:r w:rsidRPr="00DA283B">
        <w:rPr>
          <w:sz w:val="28"/>
          <w:lang w:val="vi-VN"/>
        </w:rPr>
        <w:t>- Cải cách toàn diện cả 3 nhóm chỉ số gồm: Hạ tầng viễn thông (TII), nguồn nhân lực (HCl) và dịch vụ công trực tuyến (OSI); phấn đấu đến hết năm 2017 xếp hạng thứ 80; đến năm 2020 đạt trung bình ASEAN 5</w:t>
      </w:r>
      <w:bookmarkStart w:id="18" w:name="_ftnref15"/>
      <w:bookmarkEnd w:id="18"/>
      <w:r w:rsidRPr="00DA283B">
        <w:rPr>
          <w:sz w:val="28"/>
          <w:lang w:val="vi-VN"/>
        </w:rPr>
        <w:fldChar w:fldCharType="begin"/>
      </w:r>
      <w:r w:rsidRPr="00DA283B">
        <w:rPr>
          <w:sz w:val="28"/>
          <w:lang w:val="vi-VN"/>
        </w:rPr>
        <w:instrText xml:space="preserve"> HYPERLINK \l "_ftn15" </w:instrText>
      </w:r>
      <w:r w:rsidRPr="00DA283B">
        <w:rPr>
          <w:sz w:val="28"/>
          <w:lang w:val="vi-VN"/>
        </w:rPr>
        <w:fldChar w:fldCharType="separate"/>
      </w:r>
      <w:r w:rsidRPr="00DA283B">
        <w:rPr>
          <w:color w:val="0000FF"/>
          <w:sz w:val="28"/>
          <w:u w:val="single"/>
          <w:lang w:val="vi-VN"/>
        </w:rPr>
        <w:t>15</w:t>
      </w:r>
      <w:r w:rsidRPr="00DA283B">
        <w:rPr>
          <w:sz w:val="28"/>
          <w:lang w:val="vi-VN"/>
        </w:rPr>
        <w:fldChar w:fldCharType="end"/>
      </w:r>
      <w:r w:rsidRPr="00DA283B">
        <w:rPr>
          <w:sz w:val="28"/>
          <w:lang w:val="vi-VN"/>
        </w:rPr>
        <w:t xml:space="preserve"> về điểm số và thứ hạng tối thiểu thứ 70 trên thế giới.</w:t>
      </w:r>
    </w:p>
    <w:p w:rsidR="00DA283B" w:rsidRDefault="004F293B" w:rsidP="004F293B">
      <w:pPr>
        <w:spacing w:beforeLines="40" w:before="96" w:afterLines="40" w:after="96" w:line="288" w:lineRule="auto"/>
        <w:ind w:firstLine="720"/>
        <w:jc w:val="both"/>
        <w:rPr>
          <w:sz w:val="28"/>
        </w:rPr>
      </w:pPr>
      <w:r w:rsidRPr="00DA283B">
        <w:rPr>
          <w:sz w:val="28"/>
          <w:lang w:val="vi-VN"/>
        </w:rPr>
        <w:t xml:space="preserve">- Phấn đấu đến hết năm 2017, hầu hết các dịch vụ công phổ biến, liên quan đến nhiều người dân, doanh nghiệp được cung cấp ở mức độ 3; cho phép sử dụng thanh toán lệ phí trực tuyến, nhận hồ sơ và trả </w:t>
      </w:r>
      <w:r w:rsidRPr="00DA283B">
        <w:rPr>
          <w:sz w:val="28"/>
          <w:shd w:val="solid" w:color="FFFFFF" w:fill="auto"/>
          <w:lang w:val="vi-VN"/>
        </w:rPr>
        <w:t>kết quả</w:t>
      </w:r>
      <w:r w:rsidRPr="00DA283B">
        <w:rPr>
          <w:sz w:val="28"/>
          <w:lang w:val="vi-VN"/>
        </w:rPr>
        <w:t xml:space="preserve"> trực tuyến hoặc gửi qua mạng (dịch vụ công trực tuyến mức độ 4).</w:t>
      </w:r>
    </w:p>
    <w:p w:rsidR="00DA283B" w:rsidRDefault="004F293B" w:rsidP="004F293B">
      <w:pPr>
        <w:spacing w:beforeLines="40" w:before="96" w:afterLines="40" w:after="96" w:line="288" w:lineRule="auto"/>
        <w:ind w:firstLine="720"/>
        <w:jc w:val="both"/>
        <w:rPr>
          <w:sz w:val="28"/>
        </w:rPr>
      </w:pPr>
      <w:r w:rsidRPr="00DA283B">
        <w:rPr>
          <w:sz w:val="28"/>
          <w:lang w:val="vi-VN"/>
        </w:rPr>
        <w:lastRenderedPageBreak/>
        <w:t>5. Các nhiệm vụ cụ thể gắn với từng chỉ tiêu, chỉ số theo các Phụ lục ban hành kèm theo Nghị quyết này.</w:t>
      </w:r>
      <w:bookmarkStart w:id="19" w:name="muc_3"/>
    </w:p>
    <w:p w:rsidR="00DA283B" w:rsidRDefault="004F293B" w:rsidP="004F293B">
      <w:pPr>
        <w:spacing w:beforeLines="40" w:before="96" w:afterLines="40" w:after="96" w:line="288" w:lineRule="auto"/>
        <w:ind w:firstLine="720"/>
        <w:jc w:val="both"/>
        <w:rPr>
          <w:b/>
          <w:bCs/>
          <w:sz w:val="28"/>
        </w:rPr>
      </w:pPr>
      <w:r w:rsidRPr="00DA283B">
        <w:rPr>
          <w:b/>
          <w:bCs/>
          <w:sz w:val="28"/>
          <w:lang w:val="vi-VN"/>
        </w:rPr>
        <w:t>III. TRÁCH NHIỆM CỦA CÁC BỘ, NGÀNH VÀ ĐỊA PHƯƠNG</w:t>
      </w:r>
      <w:bookmarkEnd w:id="19"/>
    </w:p>
    <w:p w:rsidR="00DA283B" w:rsidRDefault="004F293B" w:rsidP="004F293B">
      <w:pPr>
        <w:spacing w:beforeLines="40" w:before="96" w:afterLines="40" w:after="96" w:line="288" w:lineRule="auto"/>
        <w:ind w:firstLine="720"/>
        <w:jc w:val="both"/>
        <w:rPr>
          <w:sz w:val="28"/>
        </w:rPr>
      </w:pPr>
      <w:r w:rsidRPr="00DA283B">
        <w:rPr>
          <w:sz w:val="28"/>
          <w:lang w:val="vi-VN"/>
        </w:rPr>
        <w:t xml:space="preserve">1. Các Bộ trưởng, Thủ trưởng cơ quan ngang bộ, cơ quan thuộc Chính phủ, Chủ tịch </w:t>
      </w:r>
      <w:r w:rsidRPr="00DA283B">
        <w:rPr>
          <w:sz w:val="28"/>
          <w:shd w:val="solid" w:color="FFFFFF" w:fill="auto"/>
          <w:lang w:val="vi-VN"/>
        </w:rPr>
        <w:t>Ủy ban</w:t>
      </w:r>
      <w:r w:rsidRPr="00DA283B">
        <w:rPr>
          <w:sz w:val="28"/>
          <w:lang w:val="vi-VN"/>
        </w:rPr>
        <w:t xml:space="preserve"> nhân dân tỉnh, thành phố trực thuộc Trung ương trực tiếp chịu trách nhiệm trước Chính phủ, Thủ tướng Chính phủ về kết quả cải thiện các chỉ số theo phân công tại các Phụ lục ban hành kèm theo Nghị quyết này và tập trung chỉ đạo thực hiện các nhiệm vụ sau:</w:t>
      </w:r>
    </w:p>
    <w:p w:rsidR="00DA283B" w:rsidRDefault="004F293B" w:rsidP="004F293B">
      <w:pPr>
        <w:spacing w:beforeLines="40" w:before="96" w:afterLines="40" w:after="96" w:line="288" w:lineRule="auto"/>
        <w:ind w:firstLine="720"/>
        <w:jc w:val="both"/>
        <w:rPr>
          <w:sz w:val="28"/>
        </w:rPr>
      </w:pPr>
      <w:r w:rsidRPr="00DA283B">
        <w:rPr>
          <w:sz w:val="28"/>
          <w:lang w:val="vi-VN"/>
        </w:rPr>
        <w:t>a) Xây dựng Chương trình, Kế hoạch hành động thực hiện Nghị quyết 19-2017/NQ-CP, hoàn thành trước ngày 28 tháng 02 năm 2017, trong đó xác định rõ trách nhiệm của từng cơ quan, đơn vị và tiến độ thực hiện đối với từng nhiệm vụ gắn với từng chỉ số được phân công tại các Phụ lục ban hành kèm theo Nghị quyết này.</w:t>
      </w:r>
    </w:p>
    <w:p w:rsidR="00DA283B" w:rsidRDefault="004F293B" w:rsidP="004F293B">
      <w:pPr>
        <w:spacing w:beforeLines="40" w:before="96" w:afterLines="40" w:after="96" w:line="288" w:lineRule="auto"/>
        <w:ind w:firstLine="720"/>
        <w:jc w:val="both"/>
        <w:rPr>
          <w:sz w:val="28"/>
        </w:rPr>
      </w:pPr>
      <w:r w:rsidRPr="00DA283B">
        <w:rPr>
          <w:sz w:val="28"/>
          <w:lang w:val="vi-VN"/>
        </w:rPr>
        <w:t xml:space="preserve">b) Chủ động tìm hiểu phương pháp, cách tính toán và ý nghĩa của các chỉ số xếp hạng, đồng thời cung cấp thông tin kịp thời để các tổ chức quốc tế có căn cứ xác thực trong đánh giá, xếp hạng. Các bộ: </w:t>
      </w:r>
      <w:r w:rsidRPr="00DA283B">
        <w:rPr>
          <w:sz w:val="28"/>
          <w:shd w:val="solid" w:color="FFFFFF" w:fill="auto"/>
          <w:lang w:val="vi-VN"/>
        </w:rPr>
        <w:t>Kế hoạch</w:t>
      </w:r>
      <w:r w:rsidRPr="00DA283B">
        <w:rPr>
          <w:sz w:val="28"/>
          <w:lang w:val="vi-VN"/>
        </w:rPr>
        <w:t xml:space="preserve"> và Đầu tư, Khoa học và Công nghệ, Thông tin và Truyền thông hướng dẫn các bộ, ngành, </w:t>
      </w:r>
      <w:r w:rsidRPr="00DA283B">
        <w:rPr>
          <w:sz w:val="28"/>
          <w:shd w:val="solid" w:color="FFFFFF" w:fill="auto"/>
          <w:lang w:val="vi-VN"/>
        </w:rPr>
        <w:t>Ủy ban</w:t>
      </w:r>
      <w:r w:rsidRPr="00DA283B">
        <w:rPr>
          <w:sz w:val="28"/>
          <w:lang w:val="vi-VN"/>
        </w:rPr>
        <w:t xml:space="preserve"> nhân dân cấp tỉnh thực hiện nhiệm vụ này, hoàn thành trước ngày 31 tháng 03 năm 2017.</w:t>
      </w:r>
    </w:p>
    <w:p w:rsidR="00DA283B" w:rsidRDefault="004F293B" w:rsidP="004F293B">
      <w:pPr>
        <w:spacing w:beforeLines="40" w:before="96" w:afterLines="40" w:after="96" w:line="288" w:lineRule="auto"/>
        <w:ind w:firstLine="720"/>
        <w:jc w:val="both"/>
        <w:rPr>
          <w:sz w:val="28"/>
        </w:rPr>
      </w:pPr>
      <w:r w:rsidRPr="00DA283B">
        <w:rPr>
          <w:sz w:val="28"/>
          <w:lang w:val="vi-VN"/>
        </w:rPr>
        <w:t xml:space="preserve">Các bộ, cơ quan được giao chủ trì trong thực hiện cải thiện đối với từng chỉ số cụ thể chịu trách nhiệm chủ trì, </w:t>
      </w:r>
      <w:r w:rsidRPr="00DA283B">
        <w:rPr>
          <w:sz w:val="28"/>
          <w:shd w:val="solid" w:color="FFFFFF" w:fill="auto"/>
          <w:lang w:val="vi-VN"/>
        </w:rPr>
        <w:t>phối hợp</w:t>
      </w:r>
      <w:r w:rsidRPr="00DA283B">
        <w:rPr>
          <w:sz w:val="28"/>
          <w:lang w:val="vi-VN"/>
        </w:rPr>
        <w:t xml:space="preserve"> với các Bộ, ngành liên quan, </w:t>
      </w:r>
      <w:r w:rsidRPr="00DA283B">
        <w:rPr>
          <w:sz w:val="28"/>
          <w:shd w:val="solid" w:color="FFFFFF" w:fill="auto"/>
          <w:lang w:val="vi-VN"/>
        </w:rPr>
        <w:t>Ủy ban</w:t>
      </w:r>
      <w:r w:rsidRPr="00DA283B">
        <w:rPr>
          <w:sz w:val="28"/>
          <w:lang w:val="vi-VN"/>
        </w:rPr>
        <w:t xml:space="preserve"> nhân dân cấp tỉnh tổ chức thực hiện các giải pháp nhằm cải thiện các chỉ số; </w:t>
      </w:r>
      <w:r w:rsidRPr="00DA283B">
        <w:rPr>
          <w:sz w:val="28"/>
          <w:shd w:val="solid" w:color="FFFFFF" w:fill="auto"/>
          <w:lang w:val="vi-VN"/>
        </w:rPr>
        <w:t>trường hợp</w:t>
      </w:r>
      <w:r w:rsidRPr="00DA283B">
        <w:rPr>
          <w:sz w:val="28"/>
          <w:lang w:val="vi-VN"/>
        </w:rPr>
        <w:t xml:space="preserve"> cần thiết, báo cáo Thủ tướng Chính phủ chỉ đạo.</w:t>
      </w:r>
    </w:p>
    <w:p w:rsidR="00DA283B" w:rsidRDefault="004F293B" w:rsidP="004F293B">
      <w:pPr>
        <w:spacing w:beforeLines="40" w:before="96" w:afterLines="40" w:after="96" w:line="288" w:lineRule="auto"/>
        <w:ind w:firstLine="720"/>
        <w:jc w:val="both"/>
        <w:rPr>
          <w:sz w:val="28"/>
        </w:rPr>
      </w:pPr>
      <w:r w:rsidRPr="00DA283B">
        <w:rPr>
          <w:sz w:val="28"/>
          <w:lang w:val="vi-VN"/>
        </w:rPr>
        <w:t>c) Bộ Kế hoạch và Đầu tư làm đầu mối theo dõi việc cải thiện các chỉ số về môi trường kinh doanh, năng lực cạnh tranh quốc gia. Bộ Khoa học và Công nghệ làm đầu mối theo dõi việc cải thiện các chỉ số về đổi mới sáng tạo. Bộ Thông tin và Truyền thông làm đầu mối theo dõi việc thực hiện các chỉ số về Chính phủ điện tử.</w:t>
      </w:r>
    </w:p>
    <w:p w:rsidR="00DA283B" w:rsidRDefault="004F293B" w:rsidP="004F293B">
      <w:pPr>
        <w:spacing w:beforeLines="40" w:before="96" w:afterLines="40" w:after="96" w:line="288" w:lineRule="auto"/>
        <w:ind w:firstLine="720"/>
        <w:jc w:val="both"/>
        <w:rPr>
          <w:sz w:val="28"/>
        </w:rPr>
      </w:pPr>
      <w:r w:rsidRPr="00DA283B">
        <w:rPr>
          <w:sz w:val="28"/>
          <w:lang w:val="vi-VN"/>
        </w:rPr>
        <w:t>Các bộ đầu mối chịu trách nhiệm:</w:t>
      </w:r>
    </w:p>
    <w:p w:rsidR="00DA283B" w:rsidRDefault="004F293B" w:rsidP="004F293B">
      <w:pPr>
        <w:spacing w:beforeLines="40" w:before="96" w:afterLines="40" w:after="96" w:line="288" w:lineRule="auto"/>
        <w:ind w:firstLine="720"/>
        <w:jc w:val="both"/>
        <w:rPr>
          <w:sz w:val="28"/>
        </w:rPr>
      </w:pPr>
      <w:r w:rsidRPr="00DA283B">
        <w:rPr>
          <w:sz w:val="28"/>
          <w:lang w:val="vi-VN"/>
        </w:rPr>
        <w:t xml:space="preserve">- Tổ chức thực hiện, đôn đốc, kiểm tra việc thực hiện tại các bộ, ngành, </w:t>
      </w:r>
      <w:r w:rsidRPr="00DA283B">
        <w:rPr>
          <w:sz w:val="28"/>
          <w:shd w:val="solid" w:color="FFFFFF" w:fill="auto"/>
          <w:lang w:val="vi-VN"/>
        </w:rPr>
        <w:t>Ủy ban</w:t>
      </w:r>
      <w:r w:rsidRPr="00DA283B">
        <w:rPr>
          <w:sz w:val="28"/>
          <w:lang w:val="vi-VN"/>
        </w:rPr>
        <w:t xml:space="preserve"> nhân dân cấp tỉnh trong việc thực hiện các giải pháp, nhiệm vụ cải thiện các chỉ số trong lĩnh vực được phân công làm đầu mối.</w:t>
      </w:r>
    </w:p>
    <w:p w:rsidR="00DA283B" w:rsidRDefault="004F293B" w:rsidP="004F293B">
      <w:pPr>
        <w:spacing w:beforeLines="40" w:before="96" w:afterLines="40" w:after="96" w:line="288" w:lineRule="auto"/>
        <w:ind w:firstLine="720"/>
        <w:jc w:val="both"/>
        <w:rPr>
          <w:sz w:val="28"/>
        </w:rPr>
      </w:pPr>
      <w:r w:rsidRPr="00DA283B">
        <w:rPr>
          <w:sz w:val="28"/>
          <w:lang w:val="vi-VN"/>
        </w:rPr>
        <w:t xml:space="preserve">- </w:t>
      </w:r>
      <w:r w:rsidRPr="00DA283B">
        <w:rPr>
          <w:sz w:val="28"/>
          <w:shd w:val="solid" w:color="FFFFFF" w:fill="auto"/>
          <w:lang w:val="vi-VN"/>
        </w:rPr>
        <w:t>Tổng hợp</w:t>
      </w:r>
      <w:r w:rsidRPr="00DA283B">
        <w:rPr>
          <w:sz w:val="28"/>
          <w:lang w:val="vi-VN"/>
        </w:rPr>
        <w:t xml:space="preserve"> kết quả thực hiện cải thiện các chỉ số; đề xuất, báo cáo Thủ tướng Chính phủ </w:t>
      </w:r>
      <w:r w:rsidRPr="00DA283B">
        <w:rPr>
          <w:sz w:val="28"/>
          <w:shd w:val="solid" w:color="FFFFFF" w:fill="auto"/>
          <w:lang w:val="vi-VN"/>
        </w:rPr>
        <w:t>về</w:t>
      </w:r>
      <w:r w:rsidRPr="00DA283B">
        <w:rPr>
          <w:sz w:val="28"/>
          <w:lang w:val="vi-VN"/>
        </w:rPr>
        <w:t xml:space="preserve"> chính sách, cơ chế, giải pháp, nhiệm vụ phát sinh để cải thiện các chỉ số được phân công.</w:t>
      </w:r>
    </w:p>
    <w:p w:rsidR="00DA283B" w:rsidRDefault="004F293B" w:rsidP="004F293B">
      <w:pPr>
        <w:spacing w:beforeLines="40" w:before="96" w:afterLines="40" w:after="96" w:line="288" w:lineRule="auto"/>
        <w:ind w:firstLine="720"/>
        <w:jc w:val="both"/>
        <w:rPr>
          <w:sz w:val="28"/>
        </w:rPr>
      </w:pPr>
      <w:r w:rsidRPr="00DA283B">
        <w:rPr>
          <w:sz w:val="28"/>
          <w:lang w:val="vi-VN"/>
        </w:rPr>
        <w:lastRenderedPageBreak/>
        <w:t xml:space="preserve">d) Các bộ, cơ quan quản lý chuyên ngành đối với hàng hóa xuất khẩu, nhập khẩu khẩn trương thực hiện các nhiệm vụ, giải pháp về cải cách toàn diện công tác quản lý, kiểm tra chuyên ngành đối với hàng hóa xuất khẩu, nhập khẩu theo đúng chỉ đạo của Chính phủ, Thủ tướng Chính phủ tại Nghị quyết số 19/NQ-CP ngày 12 tháng 3 năm 2015, Nghị quyết số 19-2016/NQ-CP ngày 28 tháng 4 năm 2016 của Chính phủ, Quyết định số 2026/QĐ-TTg ngày 17 tháng 11 năm 2015 của Thủ tướng Chính phủ phê duyệt </w:t>
      </w:r>
      <w:r w:rsidRPr="00DA283B">
        <w:rPr>
          <w:sz w:val="28"/>
          <w:shd w:val="solid" w:color="FFFFFF" w:fill="auto"/>
          <w:lang w:val="vi-VN"/>
        </w:rPr>
        <w:t>Đề án</w:t>
      </w:r>
      <w:r w:rsidRPr="00DA283B">
        <w:rPr>
          <w:sz w:val="28"/>
          <w:lang w:val="vi-VN"/>
        </w:rPr>
        <w:t xml:space="preserve"> Giải pháp nâng cao hiệu lực, hiệu quả hoạt động kiểm tra chuyên ngành đối với hàng hóa xuất khẩu, nhập khẩu.</w:t>
      </w:r>
    </w:p>
    <w:p w:rsidR="00DA283B" w:rsidRDefault="004F293B" w:rsidP="004F293B">
      <w:pPr>
        <w:spacing w:beforeLines="40" w:before="96" w:afterLines="40" w:after="96" w:line="288" w:lineRule="auto"/>
        <w:ind w:firstLine="720"/>
        <w:jc w:val="both"/>
        <w:rPr>
          <w:sz w:val="28"/>
        </w:rPr>
      </w:pPr>
      <w:r w:rsidRPr="00DA283B">
        <w:rPr>
          <w:sz w:val="28"/>
          <w:lang w:val="vi-VN"/>
        </w:rPr>
        <w:t xml:space="preserve">Trong quý I năm 2017, ban hành Danh mục hàng hóa xuất nhập khẩu thuộc đối tượng kiểm tra chuyên ngành tại khâu thông quan theo hướng kiểm tra ít nhất có thể, đơn giản hóa thủ tục, rút ngắn thời gian kiểm tra; chuyển mạnh sang hậu kiểm; rà soát, sửa đổi các quy định về tiếp nhận công bố </w:t>
      </w:r>
      <w:r w:rsidRPr="00DA283B">
        <w:rPr>
          <w:sz w:val="28"/>
          <w:shd w:val="solid" w:color="FFFFFF" w:fill="auto"/>
          <w:lang w:val="vi-VN"/>
        </w:rPr>
        <w:t>hợp quy</w:t>
      </w:r>
      <w:r w:rsidRPr="00DA283B">
        <w:rPr>
          <w:sz w:val="28"/>
          <w:lang w:val="vi-VN"/>
        </w:rPr>
        <w:t xml:space="preserve"> đối với hàng hóa nhập khẩu theo hướng bãi bỏ hoặc đơn giản hóa thủ tục; không yêu cầu tiếp nhận công bố </w:t>
      </w:r>
      <w:r w:rsidRPr="00DA283B">
        <w:rPr>
          <w:sz w:val="28"/>
          <w:shd w:val="solid" w:color="FFFFFF" w:fill="auto"/>
          <w:lang w:val="vi-VN"/>
        </w:rPr>
        <w:t>hợp quy</w:t>
      </w:r>
      <w:r w:rsidRPr="00DA283B">
        <w:rPr>
          <w:sz w:val="28"/>
          <w:lang w:val="vi-VN"/>
        </w:rPr>
        <w:t xml:space="preserve"> đối với sản phẩm, hàng hóa chưa có quy chuẩn quốc gia; hướng dẫn các tổ chức đánh giá sự </w:t>
      </w:r>
      <w:r w:rsidRPr="00DA283B">
        <w:rPr>
          <w:sz w:val="28"/>
          <w:shd w:val="solid" w:color="FFFFFF" w:fill="auto"/>
          <w:lang w:val="vi-VN"/>
        </w:rPr>
        <w:t>phù hợp</w:t>
      </w:r>
      <w:r w:rsidRPr="00DA283B">
        <w:rPr>
          <w:sz w:val="28"/>
          <w:lang w:val="vi-VN"/>
        </w:rPr>
        <w:t xml:space="preserve"> </w:t>
      </w:r>
      <w:r w:rsidRPr="00DA283B">
        <w:rPr>
          <w:sz w:val="28"/>
          <w:shd w:val="solid" w:color="FFFFFF" w:fill="auto"/>
          <w:lang w:val="vi-VN"/>
        </w:rPr>
        <w:t>trong</w:t>
      </w:r>
      <w:r w:rsidRPr="00DA283B">
        <w:rPr>
          <w:sz w:val="28"/>
          <w:lang w:val="vi-VN"/>
        </w:rPr>
        <w:t xml:space="preserve"> nước tăng cường, chủ động thừa nhận kết quả đánh giá sự phù hợp của tổ chức đánh giá sự </w:t>
      </w:r>
      <w:r w:rsidRPr="00DA283B">
        <w:rPr>
          <w:sz w:val="28"/>
          <w:shd w:val="solid" w:color="FFFFFF" w:fill="auto"/>
          <w:lang w:val="vi-VN"/>
        </w:rPr>
        <w:t>phù hợp</w:t>
      </w:r>
      <w:r w:rsidRPr="00DA283B">
        <w:rPr>
          <w:sz w:val="28"/>
          <w:lang w:val="vi-VN"/>
        </w:rPr>
        <w:t xml:space="preserve"> của nước ngoài đối với sản phẩm, hàng hóa có tiêu chuẩn, quy chuẩn kỹ thuật cao hơn Việt Nam; tách bạch hoạt động đánh giá sự </w:t>
      </w:r>
      <w:r w:rsidRPr="00DA283B">
        <w:rPr>
          <w:sz w:val="28"/>
          <w:shd w:val="solid" w:color="FFFFFF" w:fill="auto"/>
          <w:lang w:val="vi-VN"/>
        </w:rPr>
        <w:t>phù hợp</w:t>
      </w:r>
      <w:r w:rsidRPr="00DA283B">
        <w:rPr>
          <w:sz w:val="28"/>
          <w:lang w:val="vi-VN"/>
        </w:rPr>
        <w:t xml:space="preserve"> với hoạt động quản lý nhà nước theo đúng quy định của Luật Chất lượng sản phẩm hàng hóa và pháp luật liên quan theo hướng cơ quan quản lý nhà nước không cấp Giấy chứng nhận phù hợp quy chuẩn, tiêu chuẩn đối với việc kiểm tra chuyên ngành.</w:t>
      </w:r>
    </w:p>
    <w:p w:rsidR="00DA283B" w:rsidRDefault="004F293B" w:rsidP="004F293B">
      <w:pPr>
        <w:spacing w:beforeLines="40" w:before="96" w:afterLines="40" w:after="96" w:line="288" w:lineRule="auto"/>
        <w:ind w:firstLine="720"/>
        <w:jc w:val="both"/>
        <w:rPr>
          <w:sz w:val="28"/>
        </w:rPr>
      </w:pPr>
      <w:r w:rsidRPr="00DA283B">
        <w:rPr>
          <w:sz w:val="28"/>
          <w:lang w:val="vi-VN"/>
        </w:rPr>
        <w:t xml:space="preserve">Đẩy mạnh việc Chứng nhận </w:t>
      </w:r>
      <w:r w:rsidRPr="00DA283B">
        <w:rPr>
          <w:sz w:val="28"/>
          <w:shd w:val="solid" w:color="FFFFFF" w:fill="auto"/>
          <w:lang w:val="vi-VN"/>
        </w:rPr>
        <w:t>hợp quy</w:t>
      </w:r>
      <w:r w:rsidRPr="00DA283B">
        <w:rPr>
          <w:sz w:val="28"/>
          <w:lang w:val="vi-VN"/>
        </w:rPr>
        <w:t xml:space="preserve"> đối với dòng sản phẩm tại nước xuất khẩu và tăng cường hậu kiểm đối với nhóm hàng hóa nhập khẩu.</w:t>
      </w:r>
    </w:p>
    <w:p w:rsidR="00DA283B" w:rsidRDefault="004F293B" w:rsidP="004F293B">
      <w:pPr>
        <w:spacing w:beforeLines="40" w:before="96" w:afterLines="40" w:after="96" w:line="288" w:lineRule="auto"/>
        <w:ind w:firstLine="720"/>
        <w:jc w:val="both"/>
        <w:rPr>
          <w:sz w:val="28"/>
        </w:rPr>
      </w:pPr>
      <w:r w:rsidRPr="00DA283B">
        <w:rPr>
          <w:sz w:val="28"/>
          <w:lang w:val="vi-VN"/>
        </w:rPr>
        <w:t xml:space="preserve">Điện tử </w:t>
      </w:r>
      <w:r w:rsidRPr="00DA283B">
        <w:rPr>
          <w:sz w:val="28"/>
          <w:shd w:val="solid" w:color="FFFFFF" w:fill="auto"/>
          <w:lang w:val="vi-VN"/>
        </w:rPr>
        <w:t>hóa</w:t>
      </w:r>
      <w:r w:rsidRPr="00DA283B">
        <w:rPr>
          <w:sz w:val="28"/>
          <w:lang w:val="vi-VN"/>
        </w:rPr>
        <w:t xml:space="preserve"> các thủ tục (nộp hồ sơ, trả kết quả...) kiểm tra chuyên ngành; kết nối chia sẻ thông tin giữa các cơ quan, tổ chức quản lý, kiểm tra chuyên ngành với Cổng thông tin một cửa quốc gia và Cơ chế một cửa ASEAN, đảm bảo rút ngắn thời gian thực hiện các thủ tục kiểm tra chuyên ngành theo mục tiêu đề ra.</w:t>
      </w:r>
    </w:p>
    <w:p w:rsidR="00DA283B" w:rsidRDefault="004F293B" w:rsidP="004F293B">
      <w:pPr>
        <w:spacing w:beforeLines="40" w:before="96" w:afterLines="40" w:after="96" w:line="288" w:lineRule="auto"/>
        <w:ind w:firstLine="720"/>
        <w:jc w:val="both"/>
        <w:rPr>
          <w:sz w:val="28"/>
        </w:rPr>
      </w:pPr>
      <w:r w:rsidRPr="00DA283B">
        <w:rPr>
          <w:sz w:val="28"/>
          <w:lang w:val="vi-VN"/>
        </w:rPr>
        <w:t>Sửa đổi các quy định về phí kiểm tra chuyên ngành, minh bạch về cách tính chi phí, đối tượng trả phí và chuyển dần sang áp dụng cơ chế giá.</w:t>
      </w:r>
    </w:p>
    <w:p w:rsidR="00DA283B" w:rsidRDefault="004F293B" w:rsidP="004F293B">
      <w:pPr>
        <w:spacing w:beforeLines="40" w:before="96" w:afterLines="40" w:after="96" w:line="288" w:lineRule="auto"/>
        <w:ind w:firstLine="720"/>
        <w:jc w:val="both"/>
        <w:rPr>
          <w:sz w:val="28"/>
        </w:rPr>
      </w:pPr>
      <w:r w:rsidRPr="00DA283B">
        <w:rPr>
          <w:sz w:val="28"/>
          <w:lang w:val="vi-VN"/>
        </w:rPr>
        <w:t xml:space="preserve">đ) Tiếp tục triển khai việc xây dựng, vận hành và nâng cao hiệu quả cổng thông tin tiếp nhận, xử lý kiến nghị và công khai kết quả giải quyết thủ tục hành chính; công khai kết quả tiếp nhận, xử lý kiến nghị. Người đứng đầu bộ, ngành, </w:t>
      </w:r>
      <w:r w:rsidRPr="00DA283B">
        <w:rPr>
          <w:sz w:val="28"/>
          <w:shd w:val="solid" w:color="FFFFFF" w:fill="auto"/>
          <w:lang w:val="vi-VN"/>
        </w:rPr>
        <w:t>Ủy ban</w:t>
      </w:r>
      <w:r w:rsidRPr="00DA283B">
        <w:rPr>
          <w:sz w:val="28"/>
          <w:lang w:val="vi-VN"/>
        </w:rPr>
        <w:t xml:space="preserve"> nhân dân cấp tỉnh chịu trách nhiệm thực hiện nghiêm quy định về giải trình và giải quyết các kiến nghị của người dân và doanh nghiệp.</w:t>
      </w:r>
    </w:p>
    <w:p w:rsidR="00DA283B" w:rsidRDefault="004F293B" w:rsidP="004F293B">
      <w:pPr>
        <w:spacing w:beforeLines="40" w:before="96" w:afterLines="40" w:after="96" w:line="288" w:lineRule="auto"/>
        <w:ind w:firstLine="720"/>
        <w:jc w:val="both"/>
        <w:rPr>
          <w:sz w:val="28"/>
        </w:rPr>
      </w:pPr>
      <w:r w:rsidRPr="00DA283B">
        <w:rPr>
          <w:sz w:val="28"/>
          <w:lang w:val="vi-VN"/>
        </w:rPr>
        <w:lastRenderedPageBreak/>
        <w:t xml:space="preserve">Tổ chức thực hiện nghiêm Quyết định số 45/2016/QĐ-TTg </w:t>
      </w:r>
      <w:r w:rsidRPr="00DA283B">
        <w:rPr>
          <w:sz w:val="28"/>
          <w:shd w:val="solid" w:color="FFFFFF" w:fill="auto"/>
          <w:lang w:val="vi-VN"/>
        </w:rPr>
        <w:t>ngày</w:t>
      </w:r>
      <w:r w:rsidRPr="00DA283B">
        <w:rPr>
          <w:sz w:val="28"/>
          <w:lang w:val="vi-VN"/>
        </w:rPr>
        <w:t xml:space="preserve"> 19 tháng 10 năm 2016 của Thủ tướng Chính phủ về việc tiếp nhận hồ sơ, trả kết quả giải quyết thủ tục hành chính qua dịch vụ bưu chính công ích.</w:t>
      </w:r>
    </w:p>
    <w:p w:rsidR="00DA283B" w:rsidRDefault="004F293B" w:rsidP="004F293B">
      <w:pPr>
        <w:spacing w:beforeLines="40" w:before="96" w:afterLines="40" w:after="96" w:line="288" w:lineRule="auto"/>
        <w:ind w:firstLine="720"/>
        <w:jc w:val="both"/>
        <w:rPr>
          <w:sz w:val="28"/>
        </w:rPr>
      </w:pPr>
      <w:r w:rsidRPr="00DA283B">
        <w:rPr>
          <w:sz w:val="28"/>
          <w:lang w:val="vi-VN"/>
        </w:rPr>
        <w:t>e) Thực hiện có hiệu quả cơ chế một cửa, một cửa liên thông và ứng dụng mạnh mẽ công ng</w:t>
      </w:r>
      <w:r w:rsidRPr="00DA283B">
        <w:rPr>
          <w:sz w:val="28"/>
          <w:shd w:val="solid" w:color="FFFFFF" w:fill="auto"/>
          <w:lang w:val="vi-VN"/>
        </w:rPr>
        <w:t>hệ thông tin</w:t>
      </w:r>
      <w:r w:rsidRPr="00DA283B">
        <w:rPr>
          <w:sz w:val="28"/>
          <w:lang w:val="vi-VN"/>
        </w:rPr>
        <w:t xml:space="preserve"> trong giải quyết thủ tục hành chính, cung ứng dịch vụ công trực tuyến và Chính phủ điện tử; áp dụng Hệ thống quản lý chất lượng ISO vào hoạt động của các cơ quan, tổ chức thuộc hệ thống hành chính nhà nước; triển khai xây dựng hệ thống cơ sở dữ liệu quốc gia, trước hết tập trung xây dựng các cơ sở dữ liệu quốc gia về dân cư, đất đai, doanh nghiệp...; đẩy mạnh thuê dịch vụ công ng</w:t>
      </w:r>
      <w:r w:rsidRPr="00DA283B">
        <w:rPr>
          <w:sz w:val="28"/>
          <w:shd w:val="solid" w:color="FFFFFF" w:fill="auto"/>
          <w:lang w:val="vi-VN"/>
        </w:rPr>
        <w:t>hệ thông tin</w:t>
      </w:r>
      <w:r w:rsidRPr="00DA283B">
        <w:rPr>
          <w:sz w:val="28"/>
          <w:lang w:val="vi-VN"/>
        </w:rPr>
        <w:t xml:space="preserve"> trong hoạt động của các cơ quan nhà nước, thực hiện thuê ngoài đối với các dịch vụ liên quan đến thanh toán, chi trả; đào tạo nhân lực công ng</w:t>
      </w:r>
      <w:r w:rsidRPr="00DA283B">
        <w:rPr>
          <w:sz w:val="28"/>
          <w:shd w:val="solid" w:color="FFFFFF" w:fill="auto"/>
          <w:lang w:val="vi-VN"/>
        </w:rPr>
        <w:t>hệ thông tin</w:t>
      </w:r>
      <w:r w:rsidRPr="00DA283B">
        <w:rPr>
          <w:sz w:val="28"/>
          <w:lang w:val="vi-VN"/>
        </w:rPr>
        <w:t>, ưu tiên phát triển sản phẩm, thiết bị an toàn thông tin đặc thù, chuyên biệt của Việt Nam.</w:t>
      </w:r>
    </w:p>
    <w:p w:rsidR="00DA283B" w:rsidRDefault="004F293B" w:rsidP="004F293B">
      <w:pPr>
        <w:spacing w:beforeLines="40" w:before="96" w:afterLines="40" w:after="96" w:line="288" w:lineRule="auto"/>
        <w:ind w:firstLine="720"/>
        <w:jc w:val="both"/>
        <w:rPr>
          <w:sz w:val="28"/>
        </w:rPr>
      </w:pPr>
      <w:r w:rsidRPr="00DA283B">
        <w:rPr>
          <w:sz w:val="28"/>
          <w:lang w:val="vi-VN"/>
        </w:rPr>
        <w:t>g) Tăng cường kỷ luật, kỷ cương và nâng cao trách nhiệm người đứng đầu trong việc thực hiện Nghị quyết:</w:t>
      </w:r>
    </w:p>
    <w:p w:rsidR="00DA283B" w:rsidRDefault="00DA283B" w:rsidP="004F293B">
      <w:pPr>
        <w:spacing w:beforeLines="40" w:before="96" w:afterLines="40" w:after="96" w:line="288" w:lineRule="auto"/>
        <w:ind w:firstLine="720"/>
        <w:jc w:val="both"/>
        <w:rPr>
          <w:sz w:val="28"/>
        </w:rPr>
      </w:pPr>
      <w:r>
        <w:rPr>
          <w:sz w:val="28"/>
        </w:rPr>
        <w:t>-</w:t>
      </w:r>
      <w:r w:rsidR="004F293B" w:rsidRPr="00DA283B">
        <w:rPr>
          <w:sz w:val="28"/>
          <w:lang w:val="vi-VN"/>
        </w:rPr>
        <w:t xml:space="preserve"> Thường xuyên kiểm tra, giám sát tiến độ và kết quả thực hiện Chương trình, Kế hoạch hành động thực hiện Nghị quyết 19-2017/NQ-CP.</w:t>
      </w:r>
    </w:p>
    <w:p w:rsidR="00DA283B" w:rsidRDefault="004F293B" w:rsidP="004F293B">
      <w:pPr>
        <w:spacing w:beforeLines="40" w:before="96" w:afterLines="40" w:after="96" w:line="288" w:lineRule="auto"/>
        <w:ind w:firstLine="720"/>
        <w:jc w:val="both"/>
        <w:rPr>
          <w:sz w:val="28"/>
        </w:rPr>
      </w:pPr>
      <w:r w:rsidRPr="00DA283B">
        <w:rPr>
          <w:sz w:val="28"/>
          <w:lang w:val="vi-VN"/>
        </w:rPr>
        <w:t xml:space="preserve">- Thực hiện nghiêm chế độ </w:t>
      </w:r>
      <w:r w:rsidRPr="00DA283B">
        <w:rPr>
          <w:sz w:val="28"/>
          <w:shd w:val="solid" w:color="FFFFFF" w:fill="auto"/>
          <w:lang w:val="vi-VN"/>
        </w:rPr>
        <w:t>báo cáo</w:t>
      </w:r>
      <w:r w:rsidRPr="00DA283B">
        <w:rPr>
          <w:sz w:val="28"/>
          <w:lang w:val="vi-VN"/>
        </w:rPr>
        <w:t xml:space="preserve">. Trước ngày 15 của tháng cuối quý và trước ngày 15 tháng 12, </w:t>
      </w:r>
      <w:r w:rsidRPr="00DA283B">
        <w:rPr>
          <w:sz w:val="28"/>
          <w:shd w:val="solid" w:color="FFFFFF" w:fill="auto"/>
          <w:lang w:val="vi-VN"/>
        </w:rPr>
        <w:t>tổng hợp</w:t>
      </w:r>
      <w:r w:rsidRPr="00DA283B">
        <w:rPr>
          <w:sz w:val="28"/>
          <w:lang w:val="vi-VN"/>
        </w:rPr>
        <w:t xml:space="preserve"> báo cáo, đánh giá tình hình triển khai và kết quả thực hiện trong quý và cả năm gửi Văn phòng Chính phủ và Bộ </w:t>
      </w:r>
      <w:r w:rsidRPr="00DA283B">
        <w:rPr>
          <w:sz w:val="28"/>
          <w:shd w:val="solid" w:color="FFFFFF" w:fill="auto"/>
          <w:lang w:val="vi-VN"/>
        </w:rPr>
        <w:t>Kế hoạch</w:t>
      </w:r>
      <w:r w:rsidRPr="00DA283B">
        <w:rPr>
          <w:sz w:val="28"/>
          <w:lang w:val="vi-VN"/>
        </w:rPr>
        <w:t xml:space="preserve"> và Đầu tư để tổng hợp, báo cáo Chính phủ, Thủ tướng Chính phủ tại Phiên họp Chính phủ thường kỳ tháng cuối quý và cuối năm.</w:t>
      </w:r>
    </w:p>
    <w:p w:rsidR="00DA283B" w:rsidRDefault="004F293B" w:rsidP="004F293B">
      <w:pPr>
        <w:spacing w:beforeLines="40" w:before="96" w:afterLines="40" w:after="96" w:line="288" w:lineRule="auto"/>
        <w:ind w:firstLine="720"/>
        <w:jc w:val="both"/>
        <w:rPr>
          <w:sz w:val="28"/>
        </w:rPr>
      </w:pPr>
      <w:r w:rsidRPr="00DA283B">
        <w:rPr>
          <w:sz w:val="28"/>
          <w:lang w:val="vi-VN"/>
        </w:rPr>
        <w:t>- Chính phủ giao một số cơ quan, đơn vị tổ chức thực hiện việc giám sát, đánh giá độc lập theo các tiêu chí quốc tế về kết quả thực hiện của các bộ, ngành, địa phương hàng năm, gắn với đánh giá kết quả thực hiện Chương trình hành động phát triển vững, Báo cáo Việt Nam 2035.</w:t>
      </w:r>
    </w:p>
    <w:p w:rsidR="00DA283B" w:rsidRDefault="004F293B" w:rsidP="004F293B">
      <w:pPr>
        <w:spacing w:beforeLines="40" w:before="96" w:afterLines="40" w:after="96" w:line="288" w:lineRule="auto"/>
        <w:ind w:firstLine="720"/>
        <w:jc w:val="both"/>
        <w:rPr>
          <w:sz w:val="28"/>
        </w:rPr>
      </w:pPr>
      <w:r w:rsidRPr="00DA283B">
        <w:rPr>
          <w:sz w:val="28"/>
          <w:lang w:val="vi-VN"/>
        </w:rPr>
        <w:t>- Xử lý nghiêm cơ quan, đơn vị, cán bộ, công chức và người đứng đầu thiếu trách nhiệm, gây phiền hà cho người dân và doanh nghiệp.</w:t>
      </w:r>
    </w:p>
    <w:p w:rsidR="004F293B" w:rsidRDefault="004F293B" w:rsidP="004F293B">
      <w:pPr>
        <w:spacing w:beforeLines="40" w:before="96" w:afterLines="40" w:after="96" w:line="288" w:lineRule="auto"/>
        <w:ind w:firstLine="720"/>
        <w:jc w:val="both"/>
        <w:rPr>
          <w:sz w:val="28"/>
        </w:rPr>
      </w:pPr>
      <w:r w:rsidRPr="00DA283B">
        <w:rPr>
          <w:sz w:val="28"/>
          <w:lang w:val="vi-VN"/>
        </w:rPr>
        <w:t>- Thực hiện nghiêm túc, hiệu quả Chỉ thị số 13/CT-TTg ngày 10 tháng 6 năm 2015 của Thủ tướng Chính phủ về việc tăng cường trách nhiệm của người đứng đầu cơ quan hành chính Nhà nước các cấp trong công tác cải cách thủ tục hành chính.</w:t>
      </w:r>
    </w:p>
    <w:p w:rsidR="004F293B" w:rsidRDefault="004F293B" w:rsidP="004F293B">
      <w:pPr>
        <w:spacing w:beforeLines="40" w:before="96" w:afterLines="40" w:after="96" w:line="288" w:lineRule="auto"/>
        <w:ind w:firstLine="720"/>
        <w:jc w:val="both"/>
        <w:rPr>
          <w:sz w:val="28"/>
        </w:rPr>
      </w:pPr>
      <w:r w:rsidRPr="00DA283B">
        <w:rPr>
          <w:sz w:val="28"/>
          <w:lang w:val="vi-VN"/>
        </w:rPr>
        <w:t>2. Bộ Kế hoạch và Đầu tư</w:t>
      </w:r>
    </w:p>
    <w:p w:rsidR="004F293B" w:rsidRDefault="004F293B" w:rsidP="004F293B">
      <w:pPr>
        <w:spacing w:beforeLines="40" w:before="96" w:afterLines="40" w:after="96" w:line="288" w:lineRule="auto"/>
        <w:ind w:firstLine="720"/>
        <w:jc w:val="both"/>
        <w:rPr>
          <w:sz w:val="28"/>
        </w:rPr>
      </w:pPr>
      <w:r w:rsidRPr="00DA283B">
        <w:rPr>
          <w:sz w:val="28"/>
          <w:lang w:val="vi-VN"/>
        </w:rPr>
        <w:t xml:space="preserve">- Theo dõi, giám sát đảm bảo thực hiện đúng, đầy đủ các quy định của Luật đầu tư, Luật doanh nghiệp và các văn bản hướng dẫn thi hành. Hướng dẫn, kiểm </w:t>
      </w:r>
      <w:r w:rsidRPr="00DA283B">
        <w:rPr>
          <w:sz w:val="28"/>
          <w:lang w:val="vi-VN"/>
        </w:rPr>
        <w:lastRenderedPageBreak/>
        <w:t>tra, đôn đốc các bộ, cơ quan, địa phương theo dõi thi hành pháp luật về đầu tư, kinh doanh, kịp thời phát hiện các vướng mắc, bất cập trong thực tiễn thi hành để sửa đổi, bổ sung hoặc ban hành mới văn bản có liên quan.</w:t>
      </w:r>
    </w:p>
    <w:p w:rsidR="004F293B" w:rsidRDefault="004F293B" w:rsidP="004F293B">
      <w:pPr>
        <w:spacing w:beforeLines="40" w:before="96" w:afterLines="40" w:after="96" w:line="288" w:lineRule="auto"/>
        <w:ind w:firstLine="720"/>
        <w:jc w:val="both"/>
        <w:rPr>
          <w:sz w:val="28"/>
        </w:rPr>
      </w:pPr>
      <w:r w:rsidRPr="00DA283B">
        <w:rPr>
          <w:sz w:val="28"/>
          <w:lang w:val="vi-VN"/>
        </w:rPr>
        <w:t>- Chủ trì, phối hợp với các bộ, cơ quan: Tài chính, Lao động - Thương binh và Xã hội, Bảo hiểm xã hội Việt Nam cải thiện thứ hạng và điểm số của các chỉ số Khởi sự kinh doanh, Bảo vệ nhà đầu tư; theo dõi, đánh giá về các ngành nghề kinh doanh có điều kiện và điều kiện kinh doanh.</w:t>
      </w:r>
    </w:p>
    <w:p w:rsidR="004F293B" w:rsidRDefault="004F293B" w:rsidP="004F293B">
      <w:pPr>
        <w:spacing w:beforeLines="40" w:before="96" w:afterLines="40" w:after="96" w:line="288" w:lineRule="auto"/>
        <w:ind w:firstLine="720"/>
        <w:jc w:val="both"/>
        <w:rPr>
          <w:sz w:val="28"/>
        </w:rPr>
      </w:pPr>
      <w:r w:rsidRPr="00DA283B">
        <w:rPr>
          <w:sz w:val="28"/>
          <w:lang w:val="vi-VN"/>
        </w:rPr>
        <w:t xml:space="preserve">- Chủ trì, </w:t>
      </w:r>
      <w:r w:rsidRPr="00DA283B">
        <w:rPr>
          <w:sz w:val="28"/>
          <w:shd w:val="solid" w:color="FFFFFF" w:fill="auto"/>
          <w:lang w:val="vi-VN"/>
        </w:rPr>
        <w:t>phối hợp</w:t>
      </w:r>
      <w:r w:rsidRPr="00DA283B">
        <w:rPr>
          <w:sz w:val="28"/>
          <w:lang w:val="vi-VN"/>
        </w:rPr>
        <w:t xml:space="preserve"> với Tòa án nhân dân tối cao, xây dựng trình Chính phủ sửa đổi, bổ sung Nghị định số 22/2015/NĐ-CP ngày 16 tháng 02 năm 2015 của Chính phủ về quy định chi tiết thi hành một số điều của Luật phá sản nhằm cải thiện chỉ số phá sản doanh nghiệp theo đúng mục tiêu đã định.</w:t>
      </w:r>
    </w:p>
    <w:p w:rsidR="004F293B" w:rsidRDefault="004F293B" w:rsidP="004F293B">
      <w:pPr>
        <w:spacing w:beforeLines="40" w:before="96" w:afterLines="40" w:after="96" w:line="288" w:lineRule="auto"/>
        <w:ind w:firstLine="720"/>
        <w:jc w:val="both"/>
        <w:rPr>
          <w:sz w:val="28"/>
        </w:rPr>
      </w:pPr>
      <w:r w:rsidRPr="00DA283B">
        <w:rPr>
          <w:sz w:val="28"/>
          <w:lang w:val="vi-VN"/>
        </w:rPr>
        <w:t>- Chủ trì, phối hợp với Bộ Tư pháp, Văn phòng Chính phủ và các bộ, ngành liên quan xây dựng Nghị định sửa đổi, bổ sung một số Nghị định nhằm giải quyết các vướng mắc về đầu tư, kinh doanh, tạo sự liên thông giữa các thủ tục đầu tư với các thủ tục về đất đai, xây dựng, đấu thầu, môi trường.</w:t>
      </w:r>
    </w:p>
    <w:p w:rsidR="004F293B" w:rsidRDefault="004F293B" w:rsidP="004F293B">
      <w:pPr>
        <w:spacing w:beforeLines="40" w:before="96" w:afterLines="40" w:after="96" w:line="288" w:lineRule="auto"/>
        <w:ind w:firstLine="720"/>
        <w:jc w:val="both"/>
        <w:rPr>
          <w:sz w:val="28"/>
        </w:rPr>
      </w:pPr>
      <w:r w:rsidRPr="00DA283B">
        <w:rPr>
          <w:sz w:val="28"/>
          <w:lang w:val="vi-VN"/>
        </w:rPr>
        <w:t>- Nghiên cứu thay đổi phương thức thực hiện, giải quyết các thủ tục Công bố thông tin doanh nghiệp, Công bố thay đổi nội dung đăng ký doanh nghiệp và Thông báo mẫu con dấu sang phương thức điện tử, giải quyết trực tuyến trên Cổng thông tin quốc gia về đăng ký doanh nghiệp.</w:t>
      </w:r>
    </w:p>
    <w:p w:rsidR="004F293B" w:rsidRDefault="004F293B" w:rsidP="004F293B">
      <w:pPr>
        <w:spacing w:beforeLines="40" w:before="96" w:afterLines="40" w:after="96" w:line="288" w:lineRule="auto"/>
        <w:ind w:firstLine="720"/>
        <w:jc w:val="both"/>
        <w:rPr>
          <w:sz w:val="28"/>
        </w:rPr>
      </w:pPr>
      <w:r w:rsidRPr="00DA283B">
        <w:rPr>
          <w:sz w:val="28"/>
          <w:lang w:val="vi-VN"/>
        </w:rPr>
        <w:t>- Đăng tải danh sách doanh nghiệp đã và đang giải quyết thủ tục phá sản trên Cổng thông tin quốc gia về đăng ký doanh nghiệp.</w:t>
      </w:r>
    </w:p>
    <w:p w:rsidR="004F293B" w:rsidRDefault="004F293B" w:rsidP="004F293B">
      <w:pPr>
        <w:spacing w:beforeLines="40" w:before="96" w:afterLines="40" w:after="96" w:line="288" w:lineRule="auto"/>
        <w:ind w:firstLine="720"/>
        <w:jc w:val="both"/>
        <w:rPr>
          <w:sz w:val="28"/>
        </w:rPr>
      </w:pPr>
      <w:r w:rsidRPr="00DA283B">
        <w:rPr>
          <w:sz w:val="28"/>
          <w:lang w:val="vi-VN"/>
        </w:rPr>
        <w:t>- Tăng cường hiệu lực, hiệu quả công tác quản lý đấu thầu xây dựng. Đẩy mạnh triển khai thực hiện đấu thầu qua mạng theo đúng lộ trình chỉ đạo của Thủ tướng Chính phủ.</w:t>
      </w:r>
    </w:p>
    <w:p w:rsidR="004F293B" w:rsidRDefault="004F293B" w:rsidP="004F293B">
      <w:pPr>
        <w:spacing w:beforeLines="40" w:before="96" w:afterLines="40" w:after="96" w:line="288" w:lineRule="auto"/>
        <w:ind w:firstLine="720"/>
        <w:jc w:val="both"/>
        <w:rPr>
          <w:sz w:val="28"/>
        </w:rPr>
      </w:pPr>
      <w:r w:rsidRPr="00DA283B">
        <w:rPr>
          <w:sz w:val="28"/>
          <w:lang w:val="vi-VN"/>
        </w:rPr>
        <w:t xml:space="preserve">- </w:t>
      </w:r>
      <w:r w:rsidRPr="00DA283B">
        <w:rPr>
          <w:sz w:val="28"/>
          <w:shd w:val="solid" w:color="FFFFFF" w:fill="auto"/>
          <w:lang w:val="vi-VN"/>
        </w:rPr>
        <w:t>Phối hợp</w:t>
      </w:r>
      <w:r w:rsidRPr="00DA283B">
        <w:rPr>
          <w:sz w:val="28"/>
          <w:lang w:val="vi-VN"/>
        </w:rPr>
        <w:t xml:space="preserve"> với Bộ Tư pháp đăng tải danh sách các quản tài viên trên toàn quốc.</w:t>
      </w:r>
    </w:p>
    <w:p w:rsidR="004F293B" w:rsidRDefault="004F293B" w:rsidP="004F293B">
      <w:pPr>
        <w:spacing w:beforeLines="40" w:before="96" w:afterLines="40" w:after="96" w:line="288" w:lineRule="auto"/>
        <w:ind w:firstLine="720"/>
        <w:jc w:val="both"/>
        <w:rPr>
          <w:sz w:val="28"/>
        </w:rPr>
      </w:pPr>
      <w:r w:rsidRPr="00DA283B">
        <w:rPr>
          <w:sz w:val="28"/>
          <w:lang w:val="vi-VN"/>
        </w:rPr>
        <w:t>- Nâng cao năng lực phân tích chính sách cho khu vực tư nhân, nhất là các chính sách tác động tới hoạt động sản xuất, kinh doanh của doanh nghiệp.</w:t>
      </w:r>
    </w:p>
    <w:p w:rsidR="004F293B" w:rsidRDefault="004F293B" w:rsidP="004F293B">
      <w:pPr>
        <w:spacing w:beforeLines="40" w:before="96" w:afterLines="40" w:after="96" w:line="288" w:lineRule="auto"/>
        <w:ind w:firstLine="720"/>
        <w:jc w:val="both"/>
        <w:rPr>
          <w:sz w:val="28"/>
        </w:rPr>
      </w:pPr>
      <w:r w:rsidRPr="00DA283B">
        <w:rPr>
          <w:sz w:val="28"/>
          <w:lang w:val="vi-VN"/>
        </w:rPr>
        <w:t xml:space="preserve">- </w:t>
      </w:r>
      <w:r w:rsidRPr="00DA283B">
        <w:rPr>
          <w:sz w:val="28"/>
          <w:shd w:val="solid" w:color="FFFFFF" w:fill="auto"/>
          <w:lang w:val="vi-VN"/>
        </w:rPr>
        <w:t>Tổng hợp</w:t>
      </w:r>
      <w:r w:rsidRPr="00DA283B">
        <w:rPr>
          <w:sz w:val="28"/>
          <w:lang w:val="vi-VN"/>
        </w:rPr>
        <w:t>, báo cáo Chính phủ tại Phiên họp Chính phủ thường kỳ tháng cuối quý, cuối năm về tình hình, kết quả thực hiện Nghị quyết hàng quý, hàng năm.</w:t>
      </w:r>
    </w:p>
    <w:p w:rsidR="004F293B" w:rsidRDefault="004F293B" w:rsidP="004F293B">
      <w:pPr>
        <w:spacing w:beforeLines="40" w:before="96" w:afterLines="40" w:after="96" w:line="288" w:lineRule="auto"/>
        <w:ind w:firstLine="720"/>
        <w:jc w:val="both"/>
        <w:rPr>
          <w:sz w:val="28"/>
        </w:rPr>
      </w:pPr>
      <w:r w:rsidRPr="00DA283B">
        <w:rPr>
          <w:sz w:val="28"/>
          <w:lang w:val="vi-VN"/>
        </w:rPr>
        <w:t>3. Bộ Tài chính</w:t>
      </w:r>
    </w:p>
    <w:p w:rsidR="004F293B" w:rsidRDefault="004F293B" w:rsidP="004F293B">
      <w:pPr>
        <w:spacing w:beforeLines="40" w:before="96" w:afterLines="40" w:after="96" w:line="288" w:lineRule="auto"/>
        <w:ind w:firstLine="720"/>
        <w:jc w:val="both"/>
        <w:rPr>
          <w:sz w:val="28"/>
        </w:rPr>
      </w:pPr>
      <w:r w:rsidRPr="00DA283B">
        <w:rPr>
          <w:sz w:val="28"/>
          <w:lang w:val="vi-VN"/>
        </w:rPr>
        <w:t>- Thực hiện ứng dụng công ng</w:t>
      </w:r>
      <w:r w:rsidRPr="00DA283B">
        <w:rPr>
          <w:sz w:val="28"/>
          <w:shd w:val="solid" w:color="FFFFFF" w:fill="auto"/>
          <w:lang w:val="vi-VN"/>
        </w:rPr>
        <w:t>hệ thông tin</w:t>
      </w:r>
      <w:r w:rsidRPr="00DA283B">
        <w:rPr>
          <w:sz w:val="28"/>
          <w:lang w:val="vi-VN"/>
        </w:rPr>
        <w:t xml:space="preserve"> tối thiểu đạt 95% trong nộp tờ khai, nộp thuế, hoàn thuế đối với doanh nghiệp.</w:t>
      </w:r>
    </w:p>
    <w:p w:rsidR="004F293B" w:rsidRDefault="004F293B" w:rsidP="004F293B">
      <w:pPr>
        <w:spacing w:beforeLines="40" w:before="96" w:afterLines="40" w:after="96" w:line="288" w:lineRule="auto"/>
        <w:ind w:firstLine="720"/>
        <w:jc w:val="both"/>
        <w:rPr>
          <w:sz w:val="28"/>
        </w:rPr>
      </w:pPr>
      <w:r w:rsidRPr="00DA283B">
        <w:rPr>
          <w:sz w:val="28"/>
          <w:lang w:val="vi-VN"/>
        </w:rPr>
        <w:lastRenderedPageBreak/>
        <w:t>- Công khai cơ sở dữ liệu về hoàn thuế, bảo đảm 100% hồ sơ hoàn thuế được kiểm tra và 100% hồ sơ khiếu nại của người nộp thuế được giải quyết đúng thời gian quy định của pháp luật.</w:t>
      </w:r>
    </w:p>
    <w:p w:rsidR="004F293B" w:rsidRDefault="004F293B" w:rsidP="004F293B">
      <w:pPr>
        <w:spacing w:beforeLines="40" w:before="96" w:afterLines="40" w:after="96" w:line="288" w:lineRule="auto"/>
        <w:ind w:firstLine="720"/>
        <w:jc w:val="both"/>
        <w:rPr>
          <w:sz w:val="28"/>
        </w:rPr>
      </w:pPr>
      <w:r w:rsidRPr="00DA283B">
        <w:rPr>
          <w:sz w:val="28"/>
          <w:lang w:val="vi-VN"/>
        </w:rPr>
        <w:t>- Cụ thể hóa chủ trương định hướng quản lý thuế theo mức độ rủi ro và mức độ tuân thủ pháp luật của người nộp thuế, xác định tính hợp lệ của giao dịch kinh tế dựa trên cơ sở giao dịch tiền hàng.</w:t>
      </w:r>
    </w:p>
    <w:p w:rsidR="004F293B" w:rsidRDefault="004F293B" w:rsidP="004F293B">
      <w:pPr>
        <w:spacing w:beforeLines="40" w:before="96" w:afterLines="40" w:after="96" w:line="288" w:lineRule="auto"/>
        <w:ind w:firstLine="720"/>
        <w:jc w:val="both"/>
        <w:rPr>
          <w:sz w:val="28"/>
        </w:rPr>
      </w:pPr>
      <w:r w:rsidRPr="00DA283B">
        <w:rPr>
          <w:sz w:val="28"/>
          <w:lang w:val="vi-VN"/>
        </w:rPr>
        <w:t>- Phối hợp với Bộ Kế hoạch và Đầu tư xây dựng hệ thống cấp mã số thuế tự động cho doanh nghiệp.</w:t>
      </w:r>
    </w:p>
    <w:p w:rsidR="004F293B" w:rsidRDefault="004F293B" w:rsidP="004F293B">
      <w:pPr>
        <w:spacing w:beforeLines="40" w:before="96" w:afterLines="40" w:after="96" w:line="288" w:lineRule="auto"/>
        <w:ind w:firstLine="720"/>
        <w:jc w:val="both"/>
        <w:rPr>
          <w:sz w:val="28"/>
        </w:rPr>
      </w:pPr>
      <w:r w:rsidRPr="00DA283B">
        <w:rPr>
          <w:sz w:val="28"/>
          <w:lang w:val="vi-VN"/>
        </w:rPr>
        <w:t>- Ứng dụng công ng</w:t>
      </w:r>
      <w:r w:rsidRPr="00DA283B">
        <w:rPr>
          <w:sz w:val="28"/>
          <w:shd w:val="solid" w:color="FFFFFF" w:fill="auto"/>
          <w:lang w:val="vi-VN"/>
        </w:rPr>
        <w:t>hệ thông tin</w:t>
      </w:r>
      <w:r w:rsidRPr="00DA283B">
        <w:rPr>
          <w:sz w:val="28"/>
          <w:lang w:val="vi-VN"/>
        </w:rPr>
        <w:t xml:space="preserve"> trong quản lý hàng hóa xuất khẩu, nhập khẩu, đảm bảo kết nối thông tin thống nhất giữa các cơ quan quản lý chuyên ngành với </w:t>
      </w:r>
      <w:r w:rsidRPr="00DA283B">
        <w:rPr>
          <w:sz w:val="28"/>
          <w:shd w:val="solid" w:color="FFFFFF" w:fill="auto"/>
          <w:lang w:val="vi-VN"/>
        </w:rPr>
        <w:t>Tổng</w:t>
      </w:r>
      <w:r w:rsidRPr="00DA283B">
        <w:rPr>
          <w:sz w:val="28"/>
          <w:lang w:val="vi-VN"/>
        </w:rPr>
        <w:t xml:space="preserve"> cục Hải quan và Cổng thông tin một cửa quốc gia. Chủ trì, đôn đốc các bộ, ngành tập trung triển khai thành công các nội dung có liên quan đến bộ, ngành mình thuộc </w:t>
      </w:r>
      <w:r w:rsidRPr="00DA283B">
        <w:rPr>
          <w:sz w:val="28"/>
          <w:shd w:val="solid" w:color="FFFFFF" w:fill="auto"/>
          <w:lang w:val="vi-VN"/>
        </w:rPr>
        <w:t>Kế hoạch</w:t>
      </w:r>
      <w:r w:rsidRPr="00DA283B">
        <w:rPr>
          <w:sz w:val="28"/>
          <w:lang w:val="vi-VN"/>
        </w:rPr>
        <w:t xml:space="preserve"> tổng thể triển khai Cơ chế một cửa quốc gia và Cơ chế một cửa ASEAN giai đoạn 2016 - 2020 ban hành theo Quyết định số 2185/QĐ-TTg ngày 14 tháng 11 năm 2016 của Thủ tướng Chính phủ.</w:t>
      </w:r>
    </w:p>
    <w:p w:rsidR="00EA1727" w:rsidRPr="00DA283B" w:rsidRDefault="004F293B" w:rsidP="004F293B">
      <w:pPr>
        <w:spacing w:beforeLines="40" w:before="96" w:afterLines="40" w:after="96" w:line="288" w:lineRule="auto"/>
        <w:ind w:firstLine="720"/>
        <w:jc w:val="both"/>
        <w:rPr>
          <w:sz w:val="28"/>
        </w:rPr>
      </w:pPr>
      <w:r w:rsidRPr="00DA283B">
        <w:rPr>
          <w:sz w:val="28"/>
          <w:lang w:val="vi-VN"/>
        </w:rPr>
        <w:t xml:space="preserve">- Chủ trì, </w:t>
      </w:r>
      <w:r w:rsidRPr="00DA283B">
        <w:rPr>
          <w:sz w:val="28"/>
          <w:shd w:val="solid" w:color="FFFFFF" w:fill="auto"/>
          <w:lang w:val="vi-VN"/>
        </w:rPr>
        <w:t>phối hợp</w:t>
      </w:r>
      <w:r w:rsidRPr="00DA283B">
        <w:rPr>
          <w:sz w:val="28"/>
          <w:lang w:val="vi-VN"/>
        </w:rPr>
        <w:t xml:space="preserve"> với các bộ, cơ quan liên quan nâng cao hiệu quả thực hiện các thủ tục kiểm tra chuyên ngành tại các cửa khẩu nơi có lưu lượng hàng hóa xuất nhập khẩu lớn, có nhiều hàng hóa xuất nhập khẩu thuộc đối tượng kiểm tra chuyên ngành trước thông quan.</w:t>
      </w:r>
    </w:p>
    <w:p w:rsidR="00EA1727" w:rsidRPr="00DA283B" w:rsidRDefault="004F293B" w:rsidP="004F293B">
      <w:pPr>
        <w:spacing w:beforeLines="40" w:before="96" w:afterLines="40" w:after="96" w:line="288" w:lineRule="auto"/>
        <w:jc w:val="both"/>
        <w:rPr>
          <w:sz w:val="28"/>
        </w:rPr>
      </w:pPr>
      <w:r w:rsidRPr="00DA283B">
        <w:rPr>
          <w:sz w:val="28"/>
          <w:lang w:val="vi-VN"/>
        </w:rPr>
        <w:t xml:space="preserve">- Nâng cấp, hoàn thiện cơ chế quản lý rủi ro, thực hiện phân luồng trước khi hàng đến cảng để giải quyết thông quan hoặc giải phóng hàng </w:t>
      </w:r>
      <w:r w:rsidRPr="00DA283B">
        <w:rPr>
          <w:sz w:val="28"/>
          <w:shd w:val="solid" w:color="FFFFFF" w:fill="auto"/>
          <w:lang w:val="vi-VN"/>
        </w:rPr>
        <w:t>hóa</w:t>
      </w:r>
      <w:r w:rsidRPr="00DA283B">
        <w:rPr>
          <w:sz w:val="28"/>
          <w:lang w:val="vi-VN"/>
        </w:rPr>
        <w:t xml:space="preserve"> ngay khi đến cảng.</w:t>
      </w:r>
    </w:p>
    <w:p w:rsidR="00EA1727" w:rsidRPr="00DA283B" w:rsidRDefault="004F293B" w:rsidP="004F293B">
      <w:pPr>
        <w:spacing w:beforeLines="40" w:before="96" w:afterLines="40" w:after="96" w:line="288" w:lineRule="auto"/>
        <w:jc w:val="both"/>
        <w:rPr>
          <w:sz w:val="28"/>
        </w:rPr>
      </w:pPr>
      <w:r w:rsidRPr="00DA283B">
        <w:rPr>
          <w:sz w:val="28"/>
          <w:lang w:val="vi-VN"/>
        </w:rPr>
        <w:t xml:space="preserve">- Tiếp tục hoàn thiện nâng cao hiệu quả hệ thống thông quan điện tử, </w:t>
      </w:r>
      <w:r w:rsidRPr="00DA283B">
        <w:rPr>
          <w:sz w:val="28"/>
          <w:shd w:val="solid" w:color="FFFFFF" w:fill="auto"/>
          <w:lang w:val="vi-VN"/>
        </w:rPr>
        <w:t>phối hợp</w:t>
      </w:r>
      <w:r w:rsidRPr="00DA283B">
        <w:rPr>
          <w:sz w:val="28"/>
          <w:lang w:val="vi-VN"/>
        </w:rPr>
        <w:t xml:space="preserve"> với các đơn vị triển khai thực hiện kết quả kết nối trao đổi thông tin thương mại và các doanh nghiệp hoạt động trong lĩnh vực logistics, bảo hiểm và các dịch vụ khác có liên quan. Công khai các tiêu chí đánh giá mức độ tuân thủ của doanh nghiệp. Sửa đổi các văn bản quy phạm pháp luật liên quan đến thực </w:t>
      </w:r>
      <w:r w:rsidRPr="00DA283B">
        <w:rPr>
          <w:sz w:val="28"/>
          <w:shd w:val="solid" w:color="FFFFFF" w:fill="auto"/>
          <w:lang w:val="vi-VN"/>
        </w:rPr>
        <w:t>hiện</w:t>
      </w:r>
      <w:r w:rsidRPr="00DA283B">
        <w:rPr>
          <w:sz w:val="28"/>
          <w:lang w:val="vi-VN"/>
        </w:rPr>
        <w:t xml:space="preserve"> thông quan điện tử tự động, bảo đảm tính thống nhất trong hệ thống.</w:t>
      </w:r>
    </w:p>
    <w:p w:rsidR="00EA1727" w:rsidRPr="00DA283B" w:rsidRDefault="004F293B" w:rsidP="004F293B">
      <w:pPr>
        <w:spacing w:beforeLines="40" w:before="96" w:afterLines="40" w:after="96" w:line="288" w:lineRule="auto"/>
        <w:jc w:val="both"/>
        <w:rPr>
          <w:sz w:val="28"/>
        </w:rPr>
      </w:pPr>
      <w:r w:rsidRPr="00DA283B">
        <w:rPr>
          <w:sz w:val="28"/>
          <w:lang w:val="vi-VN"/>
        </w:rPr>
        <w:t xml:space="preserve">- </w:t>
      </w:r>
      <w:r w:rsidRPr="00DA283B">
        <w:rPr>
          <w:sz w:val="28"/>
          <w:shd w:val="solid" w:color="FFFFFF" w:fill="auto"/>
          <w:lang w:val="vi-VN"/>
        </w:rPr>
        <w:t>Phối hợp</w:t>
      </w:r>
      <w:r w:rsidRPr="00DA283B">
        <w:rPr>
          <w:sz w:val="28"/>
          <w:lang w:val="vi-VN"/>
        </w:rPr>
        <w:t xml:space="preserve"> với Bộ Xây dựng, các Bộ, ngành liên quan tăng cường quản lý, giám sát, thanh tra, kiểm tra công tác thực hiện bảo hiểm trách nhiệm nghề nghiệp trong hoạt động đầu tư xây dựng.</w:t>
      </w:r>
    </w:p>
    <w:p w:rsidR="00EA1727" w:rsidRPr="00DA283B" w:rsidRDefault="004F293B" w:rsidP="004F293B">
      <w:pPr>
        <w:spacing w:beforeLines="40" w:before="96" w:afterLines="40" w:after="96" w:line="288" w:lineRule="auto"/>
        <w:jc w:val="both"/>
        <w:rPr>
          <w:sz w:val="28"/>
        </w:rPr>
      </w:pPr>
      <w:r w:rsidRPr="00DA283B">
        <w:rPr>
          <w:sz w:val="28"/>
          <w:lang w:val="vi-VN"/>
        </w:rPr>
        <w:t>- Đẩy nhanh thực hiện xác định giá trị tài sản nhà nước để giao cho đơn vị sự nghiệp công lập quản lý theo cơ chế giao vốn cho doanh nghiệp theo Nghị định số 02/2016/NĐ-CP ngày 06 tháng 01 năm 2016 của Chính phủ sửa đổi, bổ sung Nghị định số 52/2009/NĐ-CP ngày 03 tháng 6 năm 2009 của Chính phủ quy định chi tiết và hướng dẫn thi hành một số điều của Luật quản lý, sử dụng tài sản nhà nước.</w:t>
      </w:r>
    </w:p>
    <w:p w:rsidR="00EA1727" w:rsidRPr="00DA283B" w:rsidRDefault="004F293B" w:rsidP="004F293B">
      <w:pPr>
        <w:spacing w:beforeLines="40" w:before="96" w:afterLines="40" w:after="96" w:line="288" w:lineRule="auto"/>
        <w:jc w:val="both"/>
        <w:rPr>
          <w:sz w:val="28"/>
        </w:rPr>
      </w:pPr>
      <w:r w:rsidRPr="00DA283B">
        <w:rPr>
          <w:sz w:val="28"/>
          <w:lang w:val="vi-VN"/>
        </w:rPr>
        <w:lastRenderedPageBreak/>
        <w:t>4. Bảo hiểm xã hội Việt Nam</w:t>
      </w:r>
    </w:p>
    <w:p w:rsidR="00EA1727" w:rsidRPr="00DA283B" w:rsidRDefault="004F293B" w:rsidP="004F293B">
      <w:pPr>
        <w:spacing w:beforeLines="40" w:before="96" w:afterLines="40" w:after="96" w:line="288" w:lineRule="auto"/>
        <w:jc w:val="both"/>
        <w:rPr>
          <w:sz w:val="28"/>
        </w:rPr>
      </w:pPr>
      <w:r w:rsidRPr="00DA283B">
        <w:rPr>
          <w:sz w:val="28"/>
          <w:lang w:val="vi-VN"/>
        </w:rPr>
        <w:t>- Rà soát, đơn giản hồ sơ, quy trình và thủ tục kê khai thu, cấp sổ, thẻ và chi bảo hiểm xã hội, bảo hiểm y tế.</w:t>
      </w:r>
    </w:p>
    <w:p w:rsidR="00EA1727" w:rsidRPr="00DA283B" w:rsidRDefault="004F293B" w:rsidP="004F293B">
      <w:pPr>
        <w:spacing w:beforeLines="40" w:before="96" w:afterLines="40" w:after="96" w:line="288" w:lineRule="auto"/>
        <w:jc w:val="both"/>
        <w:rPr>
          <w:sz w:val="28"/>
        </w:rPr>
      </w:pPr>
      <w:r w:rsidRPr="00DA283B">
        <w:rPr>
          <w:sz w:val="28"/>
          <w:lang w:val="vi-VN"/>
        </w:rPr>
        <w:t>- Áp dụng công ng</w:t>
      </w:r>
      <w:r w:rsidRPr="00DA283B">
        <w:rPr>
          <w:sz w:val="28"/>
          <w:shd w:val="solid" w:color="FFFFFF" w:fill="auto"/>
          <w:lang w:val="vi-VN"/>
        </w:rPr>
        <w:t>hệ thông tin</w:t>
      </w:r>
      <w:r w:rsidRPr="00DA283B">
        <w:rPr>
          <w:sz w:val="28"/>
          <w:lang w:val="vi-VN"/>
        </w:rPr>
        <w:t>, kết nối mạng giữa các cơ quan bảo hiểm xã hội của 63 tỉnh, thành phố trực thuộc Trung ương, tạo lập cơ sở dữ liệu bảo hiểm xã hội tập trung của cả nước, tiến tới thực hiện giao dịch điện tử đối với các thủ tục kê khai, thu nộp và giải quyết chính sách bảo hiểm xã hội, bảo hiểm y tế và bảo hiểm thất nghiệp. Nghiên cứu thực hiện cấp thẻ Bảo hiểm y tế điện tử, tiến tới tích hợp các thông tin Bảo hiểm xã hội, Bảo hiểm thất nghiệp vào một thẻ điện tử chung.</w:t>
      </w:r>
    </w:p>
    <w:p w:rsidR="00EA1727" w:rsidRPr="00DA283B" w:rsidRDefault="004F293B" w:rsidP="004F293B">
      <w:pPr>
        <w:spacing w:beforeLines="40" w:before="96" w:afterLines="40" w:after="96" w:line="288" w:lineRule="auto"/>
        <w:jc w:val="both"/>
        <w:rPr>
          <w:sz w:val="28"/>
        </w:rPr>
      </w:pPr>
      <w:r w:rsidRPr="00DA283B">
        <w:rPr>
          <w:sz w:val="28"/>
          <w:lang w:val="vi-VN"/>
        </w:rPr>
        <w:t xml:space="preserve">- Nâng cao chất lượng công tác giám định bảo hiểm y tế, kết nối điện tử với các bệnh viện, phòng khám, đảm bảo chi trả bảo hiểm y tế đúng, kịp thời và tránh thất </w:t>
      </w:r>
      <w:r w:rsidRPr="00DA283B">
        <w:rPr>
          <w:sz w:val="28"/>
          <w:shd w:val="solid" w:color="FFFFFF" w:fill="auto"/>
          <w:lang w:val="vi-VN"/>
        </w:rPr>
        <w:t>thoát</w:t>
      </w:r>
      <w:r w:rsidRPr="00DA283B">
        <w:rPr>
          <w:sz w:val="28"/>
          <w:lang w:val="vi-VN"/>
        </w:rPr>
        <w:t>.</w:t>
      </w:r>
    </w:p>
    <w:p w:rsidR="00EA1727" w:rsidRPr="00DA283B" w:rsidRDefault="004F293B" w:rsidP="004F293B">
      <w:pPr>
        <w:spacing w:beforeLines="40" w:before="96" w:afterLines="40" w:after="96" w:line="288" w:lineRule="auto"/>
        <w:jc w:val="both"/>
        <w:rPr>
          <w:sz w:val="28"/>
        </w:rPr>
      </w:pPr>
      <w:r w:rsidRPr="00DA283B">
        <w:rPr>
          <w:sz w:val="28"/>
          <w:lang w:val="vi-VN"/>
        </w:rPr>
        <w:t xml:space="preserve">- Xây dựng quy trình, thủ tục thanh tra, kiểm tra bảo hiểm xã hội, bảo hiểm y tế, bảo hiểm thất nghiệp đối với doanh nghiệp để thống nhất thực hiện. </w:t>
      </w:r>
      <w:r w:rsidRPr="00DA283B">
        <w:rPr>
          <w:sz w:val="28"/>
          <w:shd w:val="solid" w:color="FFFFFF" w:fill="auto"/>
          <w:lang w:val="vi-VN"/>
        </w:rPr>
        <w:t>Phối hợp</w:t>
      </w:r>
      <w:r w:rsidRPr="00DA283B">
        <w:rPr>
          <w:sz w:val="28"/>
          <w:lang w:val="vi-VN"/>
        </w:rPr>
        <w:t xml:space="preserve"> với Bộ Lao động - Thương binh và Xã hội, Bộ Y tế và các địa phương thống nhất về thẩm quyền, cơ chế </w:t>
      </w:r>
      <w:r w:rsidRPr="00DA283B">
        <w:rPr>
          <w:sz w:val="28"/>
          <w:shd w:val="solid" w:color="FFFFFF" w:fill="auto"/>
          <w:lang w:val="vi-VN"/>
        </w:rPr>
        <w:t>phối hợp</w:t>
      </w:r>
      <w:r w:rsidRPr="00DA283B">
        <w:rPr>
          <w:sz w:val="28"/>
          <w:lang w:val="vi-VN"/>
        </w:rPr>
        <w:t xml:space="preserve"> giữa các cơ quan thực hiện chức năng thanh tra.</w:t>
      </w:r>
    </w:p>
    <w:p w:rsidR="00EA1727" w:rsidRPr="00DA283B" w:rsidRDefault="004F293B" w:rsidP="004F293B">
      <w:pPr>
        <w:spacing w:beforeLines="40" w:before="96" w:afterLines="40" w:after="96" w:line="288" w:lineRule="auto"/>
        <w:jc w:val="both"/>
        <w:rPr>
          <w:sz w:val="28"/>
        </w:rPr>
      </w:pPr>
      <w:r w:rsidRPr="00DA283B">
        <w:rPr>
          <w:sz w:val="28"/>
          <w:lang w:val="vi-VN"/>
        </w:rPr>
        <w:t>5. Bộ Công Thương</w:t>
      </w:r>
    </w:p>
    <w:p w:rsidR="00EA1727" w:rsidRPr="00DA283B" w:rsidRDefault="004F293B" w:rsidP="004F293B">
      <w:pPr>
        <w:spacing w:beforeLines="40" w:before="96" w:afterLines="40" w:after="96" w:line="288" w:lineRule="auto"/>
        <w:jc w:val="both"/>
        <w:rPr>
          <w:sz w:val="28"/>
        </w:rPr>
      </w:pPr>
      <w:r w:rsidRPr="00DA283B">
        <w:rPr>
          <w:sz w:val="28"/>
          <w:lang w:val="vi-VN"/>
        </w:rPr>
        <w:t>- Rà soát, đôn đốc các bộ, cơ quan quản lý chuyên ngành ban hành Danh mục hàng hóa thuộc diện kiểm tra chuyên ngành theo Nghị định số 187/2013/NĐ-CP ngày 20 tháng 11 năm 2013 của Chính phủ.</w:t>
      </w:r>
    </w:p>
    <w:p w:rsidR="00EA1727" w:rsidRPr="00DA283B" w:rsidRDefault="004F293B" w:rsidP="004F293B">
      <w:pPr>
        <w:spacing w:beforeLines="40" w:before="96" w:afterLines="40" w:after="96" w:line="288" w:lineRule="auto"/>
        <w:jc w:val="both"/>
        <w:rPr>
          <w:sz w:val="28"/>
        </w:rPr>
      </w:pPr>
      <w:r w:rsidRPr="00DA283B">
        <w:rPr>
          <w:sz w:val="28"/>
          <w:lang w:val="vi-VN"/>
        </w:rPr>
        <w:t>- Thực hiện hiệu quả Thông tư số 24/2016/TT-BCT ngày 30 tháng 11 năm 2016 của Bộ Công Thương về rút ngắn thời gian tiếp cận điện năng; thực hiện chuẩn hóa quy trình tiếp cận điện năng cấp quốc gia theo hướng “một cửa liên thông” giữa cơ quan nhà nước và điện lực trong giải quyết các thủ tục “Thỏa thuận tuyến, vị trí cột/ thỏa thuận địa điểm trạm điện, vị trí cột điện và hành lang lưới điện (bao gồm Giấy phép đào đường, vỉa hè)”.</w:t>
      </w:r>
    </w:p>
    <w:p w:rsidR="00EA1727" w:rsidRPr="00DA283B" w:rsidRDefault="004F293B" w:rsidP="004F293B">
      <w:pPr>
        <w:spacing w:beforeLines="40" w:before="96" w:afterLines="40" w:after="96" w:line="288" w:lineRule="auto"/>
        <w:jc w:val="both"/>
        <w:rPr>
          <w:sz w:val="28"/>
        </w:rPr>
      </w:pPr>
      <w:r w:rsidRPr="00DA283B">
        <w:rPr>
          <w:sz w:val="28"/>
          <w:lang w:val="vi-VN"/>
        </w:rPr>
        <w:t xml:space="preserve">- Rà soát, nghiên cứu, sửa đổi, bổ sung Quyết định số 35/2015/QĐ-TTg ngày 20 tháng 8 năm 2015 của Thủ tướng Chính phủ về việc ban hành Danh mục hàng hóa, dịch vụ thiết yếu phải đăng ký </w:t>
      </w:r>
      <w:r w:rsidRPr="00DA283B">
        <w:rPr>
          <w:sz w:val="28"/>
          <w:shd w:val="solid" w:color="FFFFFF" w:fill="auto"/>
          <w:lang w:val="vi-VN"/>
        </w:rPr>
        <w:t>hợp đồng</w:t>
      </w:r>
      <w:r w:rsidRPr="00DA283B">
        <w:rPr>
          <w:sz w:val="28"/>
          <w:lang w:val="vi-VN"/>
        </w:rPr>
        <w:t xml:space="preserve"> theo mẫu, điều kiện giao dịch chung theo hướng bỏ một số dịch vụ ngân hàng (bao gồm thẻ ghi nợ nội địa; mở và sử dụng dịch vụ tài khoản thanh toán áp dụng cho khách hàng cá nhân; vay vốn cá nhân nhằm mục đích tiêu dùng) ra khỏi Danh mục nhằm cắt giảm thủ tục hành chính không cần thiết, giảm chi phí tuân thủ thủ tục hành chính cho các tổ chức tín dụng và bảo đảm thống nhất về cơ quan quản lý nhà nước đối với việc cung ứng dịch vụ của các tổ chức tín dụng.</w:t>
      </w:r>
    </w:p>
    <w:p w:rsidR="00EA1727" w:rsidRPr="00DA283B" w:rsidRDefault="004F293B" w:rsidP="004F293B">
      <w:pPr>
        <w:spacing w:beforeLines="40" w:before="96" w:afterLines="40" w:after="96" w:line="288" w:lineRule="auto"/>
        <w:jc w:val="both"/>
        <w:rPr>
          <w:sz w:val="28"/>
        </w:rPr>
      </w:pPr>
      <w:r w:rsidRPr="00DA283B">
        <w:rPr>
          <w:sz w:val="28"/>
          <w:lang w:val="vi-VN"/>
        </w:rPr>
        <w:lastRenderedPageBreak/>
        <w:t>- Trình Quốc hội dự thảo Luật cạnh tranh (sửa đổi) trước tháng 12 năm 2017, bảo đảm cạnh tranh bình đẳng, kiểm soát có hiệu quả độc quyền, thống lĩnh trong kinh doanh. Giải quyết kịp thời các khiếu nại đối với các vụ việc lạm dụng vị thế độc quyền, thống lĩnh, tập trung hóa kinh tế, thỏa thuận hạn chế cạnh tranh và phát hiện kịp thời, xử lý nghiêm minh các vi phạm pháp luật cạnh tranh.</w:t>
      </w:r>
    </w:p>
    <w:p w:rsidR="00EA1727" w:rsidRPr="00DA283B" w:rsidRDefault="004F293B" w:rsidP="004F293B">
      <w:pPr>
        <w:spacing w:beforeLines="40" w:before="96" w:afterLines="40" w:after="96" w:line="288" w:lineRule="auto"/>
        <w:jc w:val="both"/>
        <w:rPr>
          <w:sz w:val="28"/>
        </w:rPr>
      </w:pPr>
      <w:r w:rsidRPr="00DA283B">
        <w:rPr>
          <w:sz w:val="28"/>
          <w:lang w:val="vi-VN"/>
        </w:rPr>
        <w:t>- Trình Quốc hội dự thảo Khung chính sách về thương mại phục vụ việc sửa đổi Luật thương mại trước tháng 12 năm 2017.</w:t>
      </w:r>
    </w:p>
    <w:p w:rsidR="00EA1727" w:rsidRPr="00DA283B" w:rsidRDefault="004F293B" w:rsidP="004F293B">
      <w:pPr>
        <w:spacing w:beforeLines="40" w:before="96" w:afterLines="40" w:after="96" w:line="288" w:lineRule="auto"/>
        <w:jc w:val="both"/>
        <w:rPr>
          <w:sz w:val="28"/>
        </w:rPr>
      </w:pPr>
      <w:r w:rsidRPr="00DA283B">
        <w:rPr>
          <w:sz w:val="28"/>
          <w:lang w:val="vi-VN"/>
        </w:rPr>
        <w:t>6. Bộ Nông nghiệp và Phát triển nông thôn</w:t>
      </w:r>
    </w:p>
    <w:p w:rsidR="00EA1727" w:rsidRPr="00DA283B" w:rsidRDefault="004F293B" w:rsidP="004F293B">
      <w:pPr>
        <w:spacing w:beforeLines="40" w:before="96" w:afterLines="40" w:after="96" w:line="288" w:lineRule="auto"/>
        <w:jc w:val="both"/>
        <w:rPr>
          <w:sz w:val="28"/>
        </w:rPr>
      </w:pPr>
      <w:r w:rsidRPr="00DA283B">
        <w:rPr>
          <w:sz w:val="28"/>
          <w:lang w:val="vi-VN"/>
        </w:rPr>
        <w:t xml:space="preserve">- Trước tháng 6 năm 2017 giải quyết triệt để các vướng mắc liên quan đến một số quy định tại Thông tư số 48/2013/TT-BNNPTNT </w:t>
      </w:r>
      <w:r w:rsidRPr="00DA283B">
        <w:rPr>
          <w:sz w:val="28"/>
          <w:shd w:val="solid" w:color="FFFFFF" w:fill="auto"/>
          <w:lang w:val="vi-VN"/>
        </w:rPr>
        <w:t>ngày</w:t>
      </w:r>
      <w:r w:rsidRPr="00DA283B">
        <w:rPr>
          <w:sz w:val="28"/>
          <w:lang w:val="vi-VN"/>
        </w:rPr>
        <w:t xml:space="preserve"> 12 tháng 11 năm 2013 về tỷ lệ lấy mẫu, cách thức lấy mẫu theo lô sản xuất để kiểm tra; thời gian xếp doanh nghiệp trở lại Danh sách ưu tiên </w:t>
      </w:r>
      <w:r w:rsidRPr="00DA283B">
        <w:rPr>
          <w:sz w:val="28"/>
          <w:shd w:val="solid" w:color="FFFFFF" w:fill="auto"/>
          <w:lang w:val="vi-VN"/>
        </w:rPr>
        <w:t>kể từ</w:t>
      </w:r>
      <w:r w:rsidRPr="00DA283B">
        <w:rPr>
          <w:sz w:val="28"/>
          <w:lang w:val="vi-VN"/>
        </w:rPr>
        <w:t xml:space="preserve"> ngày đánh giá lại đạt yêu cầu theo quy định; thời gian cấp lại Giấy chứng nhận an toàn thực </w:t>
      </w:r>
      <w:r w:rsidRPr="00DA283B">
        <w:rPr>
          <w:sz w:val="28"/>
          <w:shd w:val="solid" w:color="FFFFFF" w:fill="auto"/>
          <w:lang w:val="vi-VN"/>
        </w:rPr>
        <w:t>phẩm</w:t>
      </w:r>
      <w:r w:rsidRPr="00DA283B">
        <w:rPr>
          <w:sz w:val="28"/>
          <w:lang w:val="vi-VN"/>
        </w:rPr>
        <w:t>.</w:t>
      </w:r>
    </w:p>
    <w:p w:rsidR="00EA1727" w:rsidRPr="00DA283B" w:rsidRDefault="004F293B" w:rsidP="004F293B">
      <w:pPr>
        <w:spacing w:beforeLines="40" w:before="96" w:afterLines="40" w:after="96" w:line="288" w:lineRule="auto"/>
        <w:jc w:val="both"/>
        <w:rPr>
          <w:sz w:val="28"/>
        </w:rPr>
      </w:pPr>
      <w:r w:rsidRPr="00DA283B">
        <w:rPr>
          <w:sz w:val="28"/>
          <w:lang w:val="vi-VN"/>
        </w:rPr>
        <w:t>- Nghiên cứu, sửa đổi, bổ sung các quy định về xếp loại doanh nghiệp và sản phẩm trong quản lý, kiểm tra chuyên ngành đối với thủy sản nhập khẩu tại Thông tư số 26/2016/TT-BNNPTNT ngày 30 tháng 6 năm 2016 theo nguyên tắc quản lý rủi ro, phân luồng ưu tiên.</w:t>
      </w:r>
    </w:p>
    <w:p w:rsidR="00EA1727" w:rsidRPr="00DA283B" w:rsidRDefault="004F293B" w:rsidP="004F293B">
      <w:pPr>
        <w:spacing w:beforeLines="40" w:before="96" w:afterLines="40" w:after="96" w:line="288" w:lineRule="auto"/>
        <w:jc w:val="both"/>
        <w:rPr>
          <w:sz w:val="28"/>
        </w:rPr>
      </w:pPr>
      <w:r w:rsidRPr="00DA283B">
        <w:rPr>
          <w:sz w:val="28"/>
          <w:lang w:val="vi-VN"/>
        </w:rPr>
        <w:t xml:space="preserve">- Chủ trì nghiên cứu và kiến nghị sửa đổi, bổ sung các quy định quản lý, kiểm tra chuyên ngành đối với hàng </w:t>
      </w:r>
      <w:r w:rsidRPr="00DA283B">
        <w:rPr>
          <w:sz w:val="28"/>
          <w:shd w:val="solid" w:color="FFFFFF" w:fill="auto"/>
          <w:lang w:val="vi-VN"/>
        </w:rPr>
        <w:t>hóa</w:t>
      </w:r>
      <w:r w:rsidRPr="00DA283B">
        <w:rPr>
          <w:sz w:val="28"/>
          <w:lang w:val="vi-VN"/>
        </w:rPr>
        <w:t xml:space="preserve"> xuất khẩu, nhập khẩu tại Luật bảo vệ và kiểm dịch thực vật, Luật thú y theo hướng áp dụng phương thức quản lý trên cơ sở rủi ro của hàng hóa và mức độ tuân thủ pháp luật của doanh nghiệp.</w:t>
      </w:r>
    </w:p>
    <w:p w:rsidR="00EA1727" w:rsidRPr="00DA283B" w:rsidRDefault="004F293B" w:rsidP="004F293B">
      <w:pPr>
        <w:spacing w:beforeLines="40" w:before="96" w:afterLines="40" w:after="96" w:line="288" w:lineRule="auto"/>
        <w:jc w:val="both"/>
        <w:rPr>
          <w:sz w:val="28"/>
        </w:rPr>
      </w:pPr>
      <w:r w:rsidRPr="00DA283B">
        <w:rPr>
          <w:sz w:val="28"/>
          <w:lang w:val="vi-VN"/>
        </w:rPr>
        <w:t xml:space="preserve">- Chủ trì rà soát, </w:t>
      </w:r>
      <w:r w:rsidRPr="00DA283B">
        <w:rPr>
          <w:sz w:val="28"/>
          <w:shd w:val="solid" w:color="FFFFFF" w:fill="auto"/>
          <w:lang w:val="vi-VN"/>
        </w:rPr>
        <w:t>phối hợp</w:t>
      </w:r>
      <w:r w:rsidRPr="00DA283B">
        <w:rPr>
          <w:sz w:val="28"/>
          <w:lang w:val="vi-VN"/>
        </w:rPr>
        <w:t xml:space="preserve"> với Bộ Khoa học và Công nghệ ban hành Danh mục hàng hóa nhóm 2 phải kiểm tra chất lượng trước khi thông quan thuộc trách nhiệm quản lý của Bộ Nông nghiệp và Phát triển nông thôn kèm theo mã số HS để ban hành, sửa đổi, bổ sung hoặc thay thế Thông tư số 50/2009/TT-BNNPTNT ngày 18 </w:t>
      </w:r>
      <w:r w:rsidRPr="00DA283B">
        <w:rPr>
          <w:sz w:val="28"/>
          <w:shd w:val="solid" w:color="FFFFFF" w:fill="auto"/>
          <w:lang w:val="vi-VN"/>
        </w:rPr>
        <w:t>tháng</w:t>
      </w:r>
      <w:r w:rsidRPr="00DA283B">
        <w:rPr>
          <w:sz w:val="28"/>
          <w:lang w:val="vi-VN"/>
        </w:rPr>
        <w:t xml:space="preserve"> 8 năm 2009 và Thông tư số 30/2010/TT-BNNPTNT ngày 30 tháng 8 năm 2010; nghiên cứu chuyển những mặt hàng có độ rủi ro thấp sang kiểm tra sau khi hàng hóa đã thông quan.</w:t>
      </w:r>
    </w:p>
    <w:p w:rsidR="00EA1727" w:rsidRPr="00DA283B" w:rsidRDefault="004F293B" w:rsidP="004F293B">
      <w:pPr>
        <w:spacing w:beforeLines="40" w:before="96" w:afterLines="40" w:after="96" w:line="288" w:lineRule="auto"/>
        <w:jc w:val="both"/>
        <w:rPr>
          <w:sz w:val="28"/>
        </w:rPr>
      </w:pPr>
      <w:r w:rsidRPr="00DA283B">
        <w:rPr>
          <w:sz w:val="28"/>
          <w:lang w:val="vi-VN"/>
        </w:rPr>
        <w:t>7. Bộ Khoa học và Công nghệ</w:t>
      </w:r>
    </w:p>
    <w:p w:rsidR="00EA1727" w:rsidRPr="00DA283B" w:rsidRDefault="004F293B" w:rsidP="004F293B">
      <w:pPr>
        <w:spacing w:beforeLines="40" w:before="96" w:afterLines="40" w:after="96" w:line="288" w:lineRule="auto"/>
        <w:jc w:val="both"/>
        <w:rPr>
          <w:sz w:val="28"/>
        </w:rPr>
      </w:pPr>
      <w:r w:rsidRPr="00DA283B">
        <w:rPr>
          <w:sz w:val="28"/>
          <w:lang w:val="vi-VN"/>
        </w:rPr>
        <w:t xml:space="preserve">- Chủ trì nghiên cứu, kiến nghị sửa đổi, bổ sung các quy định liên quan đến quản lý chất lượng sản phẩm, hàng hóa đối với hàng hóa xuất khẩu, nhập khẩu tại Luật chất lượng sản phẩm, hàng </w:t>
      </w:r>
      <w:r w:rsidRPr="00DA283B">
        <w:rPr>
          <w:sz w:val="28"/>
          <w:shd w:val="solid" w:color="FFFFFF" w:fill="auto"/>
          <w:lang w:val="vi-VN"/>
        </w:rPr>
        <w:t>hóa</w:t>
      </w:r>
      <w:r w:rsidRPr="00DA283B">
        <w:rPr>
          <w:sz w:val="28"/>
          <w:lang w:val="vi-VN"/>
        </w:rPr>
        <w:t>, Luật tiêu chuẩn và quy chuẩn kỹ thuật theo hướng quản lý trên cơ sở rủi ro của hàng hóa và mức độ tuân thủ pháp luật của doanh nghiệp, chuyển mạnh sang hậu kiểm.</w:t>
      </w:r>
    </w:p>
    <w:p w:rsidR="00EA1727" w:rsidRPr="00DA283B" w:rsidRDefault="004F293B" w:rsidP="004F293B">
      <w:pPr>
        <w:spacing w:beforeLines="40" w:before="96" w:afterLines="40" w:after="96" w:line="288" w:lineRule="auto"/>
        <w:jc w:val="both"/>
        <w:rPr>
          <w:sz w:val="28"/>
        </w:rPr>
      </w:pPr>
      <w:r w:rsidRPr="00DA283B">
        <w:rPr>
          <w:sz w:val="28"/>
          <w:lang w:val="vi-VN"/>
        </w:rPr>
        <w:lastRenderedPageBreak/>
        <w:t xml:space="preserve">- Đề xuất Thủ tướng Chính phủ xem xét bãi bỏ Quyết định số 50/2006/QĐ-TTg ngày 7 tháng 3 năm 2006 về việc ban hành Danh mục sản phẩm, hàng hóa phải kiểm tra về chất lượng do căn cứ ban hành </w:t>
      </w:r>
      <w:r w:rsidRPr="00DA283B">
        <w:rPr>
          <w:sz w:val="28"/>
          <w:shd w:val="solid" w:color="FFFFFF" w:fill="auto"/>
          <w:lang w:val="vi-VN"/>
        </w:rPr>
        <w:t>Quyết</w:t>
      </w:r>
      <w:r w:rsidRPr="00DA283B">
        <w:rPr>
          <w:sz w:val="28"/>
          <w:lang w:val="vi-VN"/>
        </w:rPr>
        <w:t xml:space="preserve"> định là Pháp lệnh chất lượng hàng hóa và Nghị định số 179/2004/NĐ-CP đã hết hiệu lực.</w:t>
      </w:r>
    </w:p>
    <w:p w:rsidR="00EA1727" w:rsidRPr="00DA283B" w:rsidRDefault="004F293B" w:rsidP="004F293B">
      <w:pPr>
        <w:spacing w:beforeLines="40" w:before="96" w:afterLines="40" w:after="96" w:line="288" w:lineRule="auto"/>
        <w:jc w:val="both"/>
        <w:rPr>
          <w:sz w:val="28"/>
        </w:rPr>
      </w:pPr>
      <w:r w:rsidRPr="00DA283B">
        <w:rPr>
          <w:sz w:val="28"/>
          <w:lang w:val="vi-VN"/>
        </w:rPr>
        <w:t xml:space="preserve">- Chủ trì, </w:t>
      </w:r>
      <w:r w:rsidRPr="00DA283B">
        <w:rPr>
          <w:sz w:val="28"/>
          <w:shd w:val="solid" w:color="FFFFFF" w:fill="auto"/>
          <w:lang w:val="vi-VN"/>
        </w:rPr>
        <w:t>phối hợp</w:t>
      </w:r>
      <w:r w:rsidRPr="00DA283B">
        <w:rPr>
          <w:sz w:val="28"/>
          <w:lang w:val="vi-VN"/>
        </w:rPr>
        <w:t xml:space="preserve"> với Bộ Y tế, Bộ Nông nghiệp và Phát triển nông thôn và các Bộ quản lý chuyên ngành rà soát, bãi bỏ hoặc kiến nghị bãi bỏ, sửa đổi các quy định chứng nhận hợp quy, quản lý chất lượng không </w:t>
      </w:r>
      <w:r w:rsidRPr="00DA283B">
        <w:rPr>
          <w:sz w:val="28"/>
          <w:shd w:val="solid" w:color="FFFFFF" w:fill="auto"/>
          <w:lang w:val="vi-VN"/>
        </w:rPr>
        <w:t>phù hợp</w:t>
      </w:r>
      <w:r w:rsidRPr="00DA283B">
        <w:rPr>
          <w:sz w:val="28"/>
          <w:lang w:val="vi-VN"/>
        </w:rPr>
        <w:t xml:space="preserve"> với Luật tiêu chuẩn và quy chuẩn kỹ thuật, Luật chất lượng sản </w:t>
      </w:r>
      <w:r w:rsidRPr="00DA283B">
        <w:rPr>
          <w:sz w:val="28"/>
          <w:shd w:val="solid" w:color="FFFFFF" w:fill="auto"/>
          <w:lang w:val="vi-VN"/>
        </w:rPr>
        <w:t>phẩm</w:t>
      </w:r>
      <w:r w:rsidRPr="00DA283B">
        <w:rPr>
          <w:sz w:val="28"/>
          <w:lang w:val="vi-VN"/>
        </w:rPr>
        <w:t xml:space="preserve">, hàng </w:t>
      </w:r>
      <w:r w:rsidRPr="00DA283B">
        <w:rPr>
          <w:sz w:val="28"/>
          <w:shd w:val="solid" w:color="FFFFFF" w:fill="auto"/>
          <w:lang w:val="vi-VN"/>
        </w:rPr>
        <w:t>hóa</w:t>
      </w:r>
      <w:r w:rsidRPr="00DA283B">
        <w:rPr>
          <w:sz w:val="28"/>
          <w:lang w:val="vi-VN"/>
        </w:rPr>
        <w:t xml:space="preserve"> và Luật an toàn thực phẩm theo hướng bãi bỏ các thủ tục hành chính không cần thiết, giảm thiểu thời gian xử lý về thủ tục hành chính đối với hàng hóa nhập khẩu, xuất khẩu, tăng cường hậu kiểm.</w:t>
      </w:r>
    </w:p>
    <w:p w:rsidR="00EA1727" w:rsidRPr="00DA283B" w:rsidRDefault="004F293B" w:rsidP="004F293B">
      <w:pPr>
        <w:spacing w:beforeLines="40" w:before="96" w:afterLines="40" w:after="96" w:line="288" w:lineRule="auto"/>
        <w:jc w:val="both"/>
        <w:rPr>
          <w:sz w:val="28"/>
        </w:rPr>
      </w:pPr>
      <w:r w:rsidRPr="00DA283B">
        <w:rPr>
          <w:sz w:val="28"/>
          <w:lang w:val="vi-VN"/>
        </w:rPr>
        <w:t xml:space="preserve">- Nghiên cứu, sửa đổi, bổ sung Thông tư số 23/2015/TT-BKHCN ngày 13 tháng 11 năm 2015 quy định việc nhập khẩu máy móc, thiết bị, dây chuyền công nghệ đã qua sử dụng theo hướng: </w:t>
      </w:r>
      <w:r w:rsidRPr="00DA283B">
        <w:rPr>
          <w:sz w:val="28"/>
          <w:shd w:val="solid" w:color="FFFFFF" w:fill="auto"/>
          <w:lang w:val="vi-VN"/>
        </w:rPr>
        <w:t>Phối hợp</w:t>
      </w:r>
      <w:r w:rsidRPr="00DA283B">
        <w:rPr>
          <w:sz w:val="28"/>
          <w:lang w:val="vi-VN"/>
        </w:rPr>
        <w:t xml:space="preserve"> với Bộ Công Thương và các Bộ quản lý chuyên ngành xây dựng tiêu chí nhập khẩu máy móc, thiết bị theo tuổi thiết bị (từ năm sản xuất đến năm nhập khẩu) của từng lĩnh vực </w:t>
      </w:r>
      <w:r w:rsidRPr="00DA283B">
        <w:rPr>
          <w:sz w:val="28"/>
          <w:shd w:val="solid" w:color="FFFFFF" w:fill="auto"/>
          <w:lang w:val="vi-VN"/>
        </w:rPr>
        <w:t>cụ thể</w:t>
      </w:r>
      <w:r w:rsidRPr="00DA283B">
        <w:rPr>
          <w:sz w:val="28"/>
          <w:lang w:val="vi-VN"/>
        </w:rPr>
        <w:t>, không áp dụng hạn chế chung “không quá 10 năm” cho tất cả các máy móc, thiết bị.</w:t>
      </w:r>
    </w:p>
    <w:p w:rsidR="00EA1727" w:rsidRPr="00DA283B" w:rsidRDefault="004F293B" w:rsidP="004F293B">
      <w:pPr>
        <w:spacing w:beforeLines="40" w:before="96" w:afterLines="40" w:after="96" w:line="288" w:lineRule="auto"/>
        <w:jc w:val="both"/>
        <w:rPr>
          <w:sz w:val="28"/>
        </w:rPr>
      </w:pPr>
      <w:r w:rsidRPr="00DA283B">
        <w:rPr>
          <w:sz w:val="28"/>
          <w:lang w:val="vi-VN"/>
        </w:rPr>
        <w:t>- Hình thành và phát triển hệ thống đổi mới sáng tạo quốc gia, các trung tâm đổi mới sáng tạo và vườn ươm công nghệ.</w:t>
      </w:r>
    </w:p>
    <w:p w:rsidR="00EA1727" w:rsidRPr="00DA283B" w:rsidRDefault="004F293B" w:rsidP="004F293B">
      <w:pPr>
        <w:spacing w:beforeLines="40" w:before="96" w:afterLines="40" w:after="96" w:line="288" w:lineRule="auto"/>
        <w:jc w:val="both"/>
        <w:rPr>
          <w:sz w:val="28"/>
        </w:rPr>
      </w:pPr>
      <w:r w:rsidRPr="00DA283B">
        <w:rPr>
          <w:sz w:val="28"/>
          <w:lang w:val="vi-VN"/>
        </w:rPr>
        <w:t xml:space="preserve">- Hàng quý, hàng năm có Báo cáo chuyên đề về tình hình, kết quả cải thiện các chỉ số, chỉ tiêu </w:t>
      </w:r>
      <w:r w:rsidRPr="00DA283B">
        <w:rPr>
          <w:sz w:val="28"/>
          <w:shd w:val="solid" w:color="FFFFFF" w:fill="auto"/>
          <w:lang w:val="vi-VN"/>
        </w:rPr>
        <w:t>về</w:t>
      </w:r>
      <w:r w:rsidRPr="00DA283B">
        <w:rPr>
          <w:sz w:val="28"/>
          <w:lang w:val="vi-VN"/>
        </w:rPr>
        <w:t xml:space="preserve"> đổi mới sáng tạo gửi Bộ </w:t>
      </w:r>
      <w:r w:rsidRPr="00DA283B">
        <w:rPr>
          <w:sz w:val="28"/>
          <w:shd w:val="solid" w:color="FFFFFF" w:fill="auto"/>
          <w:lang w:val="vi-VN"/>
        </w:rPr>
        <w:t>Kế hoạch</w:t>
      </w:r>
      <w:r w:rsidRPr="00DA283B">
        <w:rPr>
          <w:sz w:val="28"/>
          <w:lang w:val="vi-VN"/>
        </w:rPr>
        <w:t xml:space="preserve"> và </w:t>
      </w:r>
      <w:r w:rsidRPr="00DA283B">
        <w:rPr>
          <w:sz w:val="28"/>
          <w:shd w:val="solid" w:color="FFFFFF" w:fill="auto"/>
          <w:lang w:val="vi-VN"/>
        </w:rPr>
        <w:t>Đầu tư</w:t>
      </w:r>
      <w:r w:rsidRPr="00DA283B">
        <w:rPr>
          <w:sz w:val="28"/>
          <w:lang w:val="vi-VN"/>
        </w:rPr>
        <w:t xml:space="preserve"> tổng hợp báo cáo Chính phủ tại Phiên họp Chính phủ thường kỳ tháng cuối quý, cuối năm.</w:t>
      </w:r>
    </w:p>
    <w:p w:rsidR="00EA1727" w:rsidRPr="00DA283B" w:rsidRDefault="004F293B" w:rsidP="004F293B">
      <w:pPr>
        <w:spacing w:beforeLines="40" w:before="96" w:afterLines="40" w:after="96" w:line="288" w:lineRule="auto"/>
        <w:jc w:val="both"/>
        <w:rPr>
          <w:sz w:val="28"/>
        </w:rPr>
      </w:pPr>
      <w:r w:rsidRPr="00DA283B">
        <w:rPr>
          <w:sz w:val="28"/>
          <w:lang w:val="vi-VN"/>
        </w:rPr>
        <w:t>8. Bộ Quốc phòng</w:t>
      </w:r>
    </w:p>
    <w:p w:rsidR="00EA1727" w:rsidRPr="00DA283B" w:rsidRDefault="004F293B" w:rsidP="004F293B">
      <w:pPr>
        <w:spacing w:beforeLines="40" w:before="96" w:afterLines="40" w:after="96" w:line="288" w:lineRule="auto"/>
        <w:jc w:val="both"/>
        <w:rPr>
          <w:sz w:val="28"/>
        </w:rPr>
      </w:pPr>
      <w:r w:rsidRPr="00DA283B">
        <w:rPr>
          <w:sz w:val="28"/>
          <w:lang w:val="vi-VN"/>
        </w:rPr>
        <w:t xml:space="preserve">Bãi bỏ quy định bộ đội biên phòng kiểm tra, giám sát hồ sơ và hàng </w:t>
      </w:r>
      <w:r w:rsidRPr="00DA283B">
        <w:rPr>
          <w:sz w:val="28"/>
          <w:shd w:val="solid" w:color="FFFFFF" w:fill="auto"/>
          <w:lang w:val="vi-VN"/>
        </w:rPr>
        <w:t>hóa</w:t>
      </w:r>
      <w:r w:rsidRPr="00DA283B">
        <w:rPr>
          <w:sz w:val="28"/>
          <w:lang w:val="vi-VN"/>
        </w:rPr>
        <w:t xml:space="preserve"> xuất nhập khẩu tại </w:t>
      </w:r>
      <w:bookmarkStart w:id="20" w:name="dc_1"/>
      <w:r w:rsidRPr="00DA283B">
        <w:rPr>
          <w:sz w:val="28"/>
          <w:lang w:val="vi-VN"/>
        </w:rPr>
        <w:t>Điều 12 Thông tư số 09/2016/TT-BQP</w:t>
      </w:r>
      <w:bookmarkEnd w:id="20"/>
      <w:r w:rsidRPr="00DA283B">
        <w:rPr>
          <w:sz w:val="28"/>
          <w:lang w:val="vi-VN"/>
        </w:rPr>
        <w:t xml:space="preserve">, đảm bảo phù hợp với Luật hải quan; đồng thời nghiên cứu đề xuất việc sửa đổi </w:t>
      </w:r>
      <w:bookmarkStart w:id="21" w:name="dc_2"/>
      <w:r w:rsidRPr="00DA283B">
        <w:rPr>
          <w:sz w:val="28"/>
          <w:lang w:val="vi-VN"/>
        </w:rPr>
        <w:t>Điều 9 Pháp lệnh bộ đội biên phòng</w:t>
      </w:r>
      <w:bookmarkEnd w:id="21"/>
      <w:r w:rsidRPr="00DA283B">
        <w:rPr>
          <w:sz w:val="28"/>
          <w:lang w:val="vi-VN"/>
        </w:rPr>
        <w:t>.</w:t>
      </w:r>
    </w:p>
    <w:p w:rsidR="00EA1727" w:rsidRPr="00DA283B" w:rsidRDefault="004F293B" w:rsidP="004F293B">
      <w:pPr>
        <w:spacing w:beforeLines="40" w:before="96" w:afterLines="40" w:after="96" w:line="288" w:lineRule="auto"/>
        <w:jc w:val="both"/>
        <w:rPr>
          <w:sz w:val="28"/>
        </w:rPr>
      </w:pPr>
      <w:r w:rsidRPr="00DA283B">
        <w:rPr>
          <w:sz w:val="28"/>
          <w:lang w:val="vi-VN"/>
        </w:rPr>
        <w:t>9. Bộ Tài nguyên và Môi trường</w:t>
      </w:r>
    </w:p>
    <w:p w:rsidR="00EA1727" w:rsidRPr="00DA283B" w:rsidRDefault="004F293B" w:rsidP="004F293B">
      <w:pPr>
        <w:spacing w:beforeLines="40" w:before="96" w:afterLines="40" w:after="96" w:line="288" w:lineRule="auto"/>
        <w:jc w:val="both"/>
        <w:rPr>
          <w:sz w:val="28"/>
        </w:rPr>
      </w:pPr>
      <w:r w:rsidRPr="00DA283B">
        <w:rPr>
          <w:sz w:val="28"/>
          <w:lang w:val="vi-VN"/>
        </w:rPr>
        <w:t>- Thực hiện liên thông, kết nối điện tử trong giải quyết thủ tục hành chính về cấp giấy chứng nhận quyền sử dụng đất, giao đất, cho thuê đất, đăng ký đất đai, giấy chứng nhận sở hữu công trình xây dựng với các thủ tục xác định nghĩa vụ tài chính về đất đai.</w:t>
      </w:r>
    </w:p>
    <w:p w:rsidR="00EA1727" w:rsidRPr="00DA283B" w:rsidRDefault="004F293B" w:rsidP="004F293B">
      <w:pPr>
        <w:spacing w:beforeLines="40" w:before="96" w:afterLines="40" w:after="96" w:line="288" w:lineRule="auto"/>
        <w:jc w:val="both"/>
        <w:rPr>
          <w:sz w:val="28"/>
        </w:rPr>
      </w:pPr>
      <w:r w:rsidRPr="00DA283B">
        <w:rPr>
          <w:sz w:val="28"/>
          <w:lang w:val="vi-VN"/>
        </w:rPr>
        <w:t>- Rà soát, sửa đổi, bổ sung các quy định pháp luật về đất đai theo hướng cải cách quy trình, thủ tục hành chính, rút ngắn thời gian cấp Giấy chứng nhận sở hữu công trình xây dựng.</w:t>
      </w:r>
    </w:p>
    <w:p w:rsidR="00EA1727" w:rsidRPr="00DA283B" w:rsidRDefault="004F293B" w:rsidP="004F293B">
      <w:pPr>
        <w:spacing w:beforeLines="40" w:before="96" w:afterLines="40" w:after="96" w:line="288" w:lineRule="auto"/>
        <w:jc w:val="both"/>
        <w:rPr>
          <w:sz w:val="28"/>
        </w:rPr>
      </w:pPr>
      <w:r w:rsidRPr="00DA283B">
        <w:rPr>
          <w:sz w:val="28"/>
          <w:lang w:val="vi-VN"/>
        </w:rPr>
        <w:lastRenderedPageBreak/>
        <w:t>- Tăng cường công tác thanh tra, kiểm tra việc chấp hành quy định về công bố công khai quỹ đất chưa sử dụng, đất chưa cho thuê, cho thuê lại tại các khu công nghiệp, cụm công nghiệp, khu chế xuất, khu kinh tế, quỹ đất được Nhà nước giao, cho thuê nhưng chậm đưa vào sử dụng. Tạo thuận lợi cho các doanh nghiệp, nhất là doanh nghiệp vừa và nhỏ tiếp cận đất đai.</w:t>
      </w:r>
    </w:p>
    <w:p w:rsidR="00EA1727" w:rsidRPr="00DA283B" w:rsidRDefault="004F293B" w:rsidP="004F293B">
      <w:pPr>
        <w:spacing w:beforeLines="40" w:before="96" w:afterLines="40" w:after="96" w:line="288" w:lineRule="auto"/>
        <w:jc w:val="both"/>
        <w:rPr>
          <w:sz w:val="28"/>
        </w:rPr>
      </w:pPr>
      <w:r w:rsidRPr="00DA283B">
        <w:rPr>
          <w:sz w:val="28"/>
          <w:lang w:val="vi-VN"/>
        </w:rPr>
        <w:t>- Nghiên cứu, sửa đổi, bổ sung các quy định liên quan đến thanh tra, kiểm tra bảo vệ môi trường theo hướng áp dụng quản lý theo mức độ rủi ro về ô nhiễm môi trường của các cơ sở sản xuất, kinh doanh.</w:t>
      </w:r>
    </w:p>
    <w:p w:rsidR="00EA1727" w:rsidRPr="00DA283B" w:rsidRDefault="004F293B" w:rsidP="004F293B">
      <w:pPr>
        <w:spacing w:beforeLines="40" w:before="96" w:afterLines="40" w:after="96" w:line="288" w:lineRule="auto"/>
        <w:jc w:val="both"/>
        <w:rPr>
          <w:sz w:val="28"/>
        </w:rPr>
      </w:pPr>
      <w:r w:rsidRPr="00DA283B">
        <w:rPr>
          <w:sz w:val="28"/>
          <w:lang w:val="vi-VN"/>
        </w:rPr>
        <w:t>- Nghiên cứu hướng dẫn cụ thể về hồ sơ nhập khẩu phế liệu quy định tại Thông tư số 41/2015/TT-BTNMT ngày 9 tháng 9 năm 2015 đối với trường hợp cấp Giấy xác nhận đủ điều kiện nhập khẩu phế liệu làm nguyên liệu sản xuất.</w:t>
      </w:r>
    </w:p>
    <w:p w:rsidR="00EA1727" w:rsidRPr="00DA283B" w:rsidRDefault="004F293B" w:rsidP="004F293B">
      <w:pPr>
        <w:spacing w:beforeLines="40" w:before="96" w:afterLines="40" w:after="96" w:line="288" w:lineRule="auto"/>
        <w:jc w:val="both"/>
        <w:rPr>
          <w:sz w:val="28"/>
        </w:rPr>
      </w:pPr>
      <w:r w:rsidRPr="00DA283B">
        <w:rPr>
          <w:sz w:val="28"/>
          <w:lang w:val="vi-VN"/>
        </w:rPr>
        <w:t>- Thực hiện cơ chế liên thông kiểm tra, xác nhận chương trình bảo vệ môi trường phục vụ giai đoạn vận hành dự án và nghiệm thu đưa chương trình vào sử dụng theo hướng thành lập đoàn công tác liên ngành do cơ quan quản lý nhà nước về xây dựng chủ trì, trừ các chương trình phải có yêu cầu vận hành thử nghiệm.</w:t>
      </w:r>
    </w:p>
    <w:p w:rsidR="00EA1727" w:rsidRPr="00DA283B" w:rsidRDefault="004F293B" w:rsidP="004F293B">
      <w:pPr>
        <w:spacing w:beforeLines="40" w:before="96" w:afterLines="40" w:after="96" w:line="288" w:lineRule="auto"/>
        <w:jc w:val="both"/>
        <w:rPr>
          <w:sz w:val="28"/>
        </w:rPr>
      </w:pPr>
      <w:r w:rsidRPr="00DA283B">
        <w:rPr>
          <w:sz w:val="28"/>
          <w:lang w:val="vi-VN"/>
        </w:rPr>
        <w:t>10. Bộ Tư pháp</w:t>
      </w:r>
    </w:p>
    <w:p w:rsidR="00EA1727" w:rsidRPr="00DA283B" w:rsidRDefault="004F293B" w:rsidP="004F293B">
      <w:pPr>
        <w:spacing w:beforeLines="40" w:before="96" w:afterLines="40" w:after="96" w:line="288" w:lineRule="auto"/>
        <w:jc w:val="both"/>
        <w:rPr>
          <w:sz w:val="28"/>
        </w:rPr>
      </w:pPr>
      <w:r w:rsidRPr="00DA283B">
        <w:rPr>
          <w:sz w:val="28"/>
          <w:lang w:val="vi-VN"/>
        </w:rPr>
        <w:t>- Tổ chức thẩm định kịp thời, có chất lượng các dự án, dự thảo văn bản quy phạm pháp luật; theo dõi, đôn đốc các bộ, cơ quan ngang bộ soạn thảo văn bản quy định chi tiết thi hành luật, pháp lệnh, nghị định, quyết định của Thủ tướng Chính phủ liên quan đến đầu tư, kinh doanh.</w:t>
      </w:r>
    </w:p>
    <w:p w:rsidR="00EA1727" w:rsidRPr="00DA283B" w:rsidRDefault="004F293B" w:rsidP="004F293B">
      <w:pPr>
        <w:spacing w:beforeLines="40" w:before="96" w:afterLines="40" w:after="96" w:line="288" w:lineRule="auto"/>
        <w:jc w:val="both"/>
        <w:rPr>
          <w:sz w:val="28"/>
        </w:rPr>
      </w:pPr>
      <w:r w:rsidRPr="00DA283B">
        <w:rPr>
          <w:sz w:val="28"/>
          <w:lang w:val="vi-VN"/>
        </w:rPr>
        <w:t>- Phối hợp với Tòa án nhân dân tối cao hoàn thiện các văn bản pháp luật có liên quan đến thực thi Bộ luật tố tụng dân sự 2015, đẩy nhanh việc giải quyết tranh chấp hợp đồng theo hướng đơn giản hóa quy trình, nội dung hồ sơ, bãi bỏ hồ sơ, thủ tục không cần thiết, rút ngắn thời gian, giảm chi phí giải quyết tranh chấp thương mại.</w:t>
      </w:r>
    </w:p>
    <w:p w:rsidR="00EA1727" w:rsidRPr="00DA283B" w:rsidRDefault="004F293B" w:rsidP="004F293B">
      <w:pPr>
        <w:spacing w:beforeLines="40" w:before="96" w:afterLines="40" w:after="96" w:line="288" w:lineRule="auto"/>
        <w:jc w:val="both"/>
        <w:rPr>
          <w:sz w:val="28"/>
        </w:rPr>
      </w:pPr>
      <w:r w:rsidRPr="00DA283B">
        <w:rPr>
          <w:sz w:val="28"/>
          <w:lang w:val="vi-VN"/>
        </w:rPr>
        <w:t>- Nghiên cứu ban hành hoặc kiến nghị ban hành các quy định pháp luật về hòa giải thương mại và tạo lập cơ chế thúc đẩy phương thức giải quyết tranh chấp qua hòa giải thương mại.</w:t>
      </w:r>
    </w:p>
    <w:p w:rsidR="00EA1727" w:rsidRPr="00DA283B" w:rsidRDefault="004F293B" w:rsidP="004F293B">
      <w:pPr>
        <w:spacing w:beforeLines="40" w:before="96" w:afterLines="40" w:after="96" w:line="288" w:lineRule="auto"/>
        <w:jc w:val="both"/>
        <w:rPr>
          <w:sz w:val="28"/>
        </w:rPr>
      </w:pPr>
      <w:r w:rsidRPr="00DA283B">
        <w:rPr>
          <w:sz w:val="28"/>
          <w:lang w:val="vi-VN"/>
        </w:rPr>
        <w:t>- Thúc đẩy phát triển đội ngũ quản tài viên, trọng tài và luật sư, nhất là luật sư chuyên sâu về thương mại.</w:t>
      </w:r>
    </w:p>
    <w:p w:rsidR="00EA1727" w:rsidRPr="00DA283B" w:rsidRDefault="004F293B" w:rsidP="004F293B">
      <w:pPr>
        <w:spacing w:beforeLines="40" w:before="96" w:afterLines="40" w:after="96" w:line="288" w:lineRule="auto"/>
        <w:jc w:val="both"/>
        <w:rPr>
          <w:sz w:val="28"/>
        </w:rPr>
      </w:pPr>
      <w:r w:rsidRPr="00DA283B">
        <w:rPr>
          <w:sz w:val="28"/>
          <w:lang w:val="vi-VN"/>
        </w:rPr>
        <w:t>11. Bộ Nội vụ</w:t>
      </w:r>
    </w:p>
    <w:p w:rsidR="00EA1727" w:rsidRPr="00DA283B" w:rsidRDefault="004F293B" w:rsidP="004F293B">
      <w:pPr>
        <w:spacing w:beforeLines="40" w:before="96" w:afterLines="40" w:after="96" w:line="288" w:lineRule="auto"/>
        <w:jc w:val="both"/>
        <w:rPr>
          <w:sz w:val="28"/>
        </w:rPr>
      </w:pPr>
      <w:r w:rsidRPr="00DA283B">
        <w:rPr>
          <w:sz w:val="28"/>
          <w:lang w:val="vi-VN"/>
        </w:rPr>
        <w:t xml:space="preserve">- Tiếp tục đẩy mạnh thực hiện Chương trình tổng thể cải cách hành chính nhà nước giai đoạn 2011 - 2020 và Kế hoạch cải cách hành chính nhà nước giai đoạn 2016 - 2020; </w:t>
      </w:r>
      <w:r w:rsidRPr="00DA283B">
        <w:rPr>
          <w:sz w:val="28"/>
          <w:shd w:val="solid" w:color="FFFFFF" w:fill="auto"/>
          <w:lang w:val="vi-VN"/>
        </w:rPr>
        <w:t>Đề án</w:t>
      </w:r>
      <w:r w:rsidRPr="00DA283B">
        <w:rPr>
          <w:sz w:val="28"/>
          <w:lang w:val="vi-VN"/>
        </w:rPr>
        <w:t xml:space="preserve"> tăng cường năng lực đội ngũ công chức chuyên trách cải cách hành </w:t>
      </w:r>
      <w:r w:rsidRPr="00DA283B">
        <w:rPr>
          <w:sz w:val="28"/>
          <w:lang w:val="vi-VN"/>
        </w:rPr>
        <w:lastRenderedPageBreak/>
        <w:t xml:space="preserve">chính; Đề án đo lường sự hài lòng của người dân, </w:t>
      </w:r>
      <w:r w:rsidRPr="00DA283B">
        <w:rPr>
          <w:sz w:val="28"/>
          <w:shd w:val="solid" w:color="FFFFFF" w:fill="auto"/>
          <w:lang w:val="vi-VN"/>
        </w:rPr>
        <w:t>tổ chức</w:t>
      </w:r>
      <w:r w:rsidRPr="00DA283B">
        <w:rPr>
          <w:sz w:val="28"/>
          <w:lang w:val="vi-VN"/>
        </w:rPr>
        <w:t xml:space="preserve"> đối với sự phục vụ của cơ quan hành chính nhà nước.</w:t>
      </w:r>
    </w:p>
    <w:p w:rsidR="00EA1727" w:rsidRPr="00DA283B" w:rsidRDefault="004F293B" w:rsidP="004F293B">
      <w:pPr>
        <w:spacing w:beforeLines="40" w:before="96" w:afterLines="40" w:after="96" w:line="288" w:lineRule="auto"/>
        <w:jc w:val="both"/>
        <w:rPr>
          <w:sz w:val="28"/>
        </w:rPr>
      </w:pPr>
      <w:r w:rsidRPr="00DA283B">
        <w:rPr>
          <w:sz w:val="28"/>
          <w:lang w:val="vi-VN"/>
        </w:rPr>
        <w:t>- Tăng cường công tác thanh tra, kiểm tra, xử lý nghiêm các hành vi nhũng nhiễu, gây khó khăn cho người dân, doanh nghiệp trong giải quyết thủ tục hành chính.</w:t>
      </w:r>
    </w:p>
    <w:p w:rsidR="00EA1727" w:rsidRPr="00DA283B" w:rsidRDefault="004F293B" w:rsidP="004F293B">
      <w:pPr>
        <w:spacing w:beforeLines="40" w:before="96" w:afterLines="40" w:after="96" w:line="288" w:lineRule="auto"/>
        <w:jc w:val="both"/>
        <w:rPr>
          <w:sz w:val="28"/>
        </w:rPr>
      </w:pPr>
      <w:r w:rsidRPr="00DA283B">
        <w:rPr>
          <w:sz w:val="28"/>
          <w:lang w:val="vi-VN"/>
        </w:rPr>
        <w:t>12. Bộ Giao thông vận tải</w:t>
      </w:r>
    </w:p>
    <w:p w:rsidR="00EA1727" w:rsidRPr="00DA283B" w:rsidRDefault="004F293B" w:rsidP="004F293B">
      <w:pPr>
        <w:spacing w:beforeLines="40" w:before="96" w:afterLines="40" w:after="96" w:line="288" w:lineRule="auto"/>
        <w:jc w:val="both"/>
        <w:rPr>
          <w:sz w:val="28"/>
        </w:rPr>
      </w:pPr>
      <w:r w:rsidRPr="00DA283B">
        <w:rPr>
          <w:sz w:val="28"/>
          <w:lang w:val="vi-VN"/>
        </w:rPr>
        <w:t>- Áp dụng quản lý trên cơ sở đánh giá mức độ rủi ro của hàng hóa và mức độ tuân thủ pháp luật của doanh nghiệp trong quản lý, kiểm tra chuyên ngành.</w:t>
      </w:r>
    </w:p>
    <w:p w:rsidR="00EA1727" w:rsidRPr="00DA283B" w:rsidRDefault="004F293B" w:rsidP="004F293B">
      <w:pPr>
        <w:spacing w:beforeLines="40" w:before="96" w:afterLines="40" w:after="96" w:line="288" w:lineRule="auto"/>
        <w:jc w:val="both"/>
        <w:rPr>
          <w:sz w:val="28"/>
        </w:rPr>
      </w:pPr>
      <w:r w:rsidRPr="00DA283B">
        <w:rPr>
          <w:sz w:val="28"/>
          <w:lang w:val="vi-VN"/>
        </w:rPr>
        <w:t>- Đơn giản hóa các thủ tục hành chính, đẩy mạnh kết nối trực tuyến với Cổng thông tin một cửa quốc gia trong thực hiện nhận và trả kết quả kiểm tra chuyên ngành.</w:t>
      </w:r>
    </w:p>
    <w:p w:rsidR="00EA1727" w:rsidRPr="00DA283B" w:rsidRDefault="004F293B" w:rsidP="004F293B">
      <w:pPr>
        <w:spacing w:beforeLines="40" w:before="96" w:afterLines="40" w:after="96" w:line="288" w:lineRule="auto"/>
        <w:jc w:val="both"/>
        <w:rPr>
          <w:sz w:val="28"/>
        </w:rPr>
      </w:pPr>
      <w:r w:rsidRPr="00DA283B">
        <w:rPr>
          <w:sz w:val="28"/>
          <w:lang w:val="vi-VN"/>
        </w:rPr>
        <w:t xml:space="preserve">- Chủ trì, </w:t>
      </w:r>
      <w:r w:rsidRPr="00DA283B">
        <w:rPr>
          <w:sz w:val="28"/>
          <w:shd w:val="solid" w:color="FFFFFF" w:fill="auto"/>
          <w:lang w:val="vi-VN"/>
        </w:rPr>
        <w:t>phối hợp</w:t>
      </w:r>
      <w:r w:rsidRPr="00DA283B">
        <w:rPr>
          <w:sz w:val="28"/>
          <w:lang w:val="vi-VN"/>
        </w:rPr>
        <w:t xml:space="preserve"> với Bộ Công Thương, Bộ Xây dựng rà soát, sửa đổi, bổ sung các quy định về thủ tục thỏa thuận vị trí cột hoặc trạm điện và hành lang lưới điện, cấp phép thi công công trình điện trong trường hợp công trình điện nằm toàn bộ hoặc một phần trên đất công trình tại Nghị định số 11/2010/NĐ-CP ngày 24 tháng 02 năm 2010 của Chính phủ quy định </w:t>
      </w:r>
      <w:r w:rsidRPr="00DA283B">
        <w:rPr>
          <w:sz w:val="28"/>
          <w:shd w:val="solid" w:color="FFFFFF" w:fill="auto"/>
          <w:lang w:val="vi-VN"/>
        </w:rPr>
        <w:t>về</w:t>
      </w:r>
      <w:r w:rsidRPr="00DA283B">
        <w:rPr>
          <w:sz w:val="28"/>
          <w:lang w:val="vi-VN"/>
        </w:rPr>
        <w:t xml:space="preserve"> quản lý và bảo vệ </w:t>
      </w:r>
      <w:r w:rsidRPr="00DA283B">
        <w:rPr>
          <w:sz w:val="28"/>
          <w:shd w:val="solid" w:color="FFFFFF" w:fill="auto"/>
          <w:lang w:val="vi-VN"/>
        </w:rPr>
        <w:t>kết</w:t>
      </w:r>
      <w:r w:rsidRPr="00DA283B">
        <w:rPr>
          <w:sz w:val="28"/>
          <w:lang w:val="vi-VN"/>
        </w:rPr>
        <w:t xml:space="preserve"> cấu hạ tầng giao thông đường bộ.</w:t>
      </w:r>
    </w:p>
    <w:p w:rsidR="00EA1727" w:rsidRPr="00DA283B" w:rsidRDefault="004F293B" w:rsidP="004F293B">
      <w:pPr>
        <w:spacing w:beforeLines="40" w:before="96" w:afterLines="40" w:after="96" w:line="288" w:lineRule="auto"/>
        <w:jc w:val="both"/>
        <w:rPr>
          <w:sz w:val="28"/>
        </w:rPr>
      </w:pPr>
      <w:r w:rsidRPr="00DA283B">
        <w:rPr>
          <w:sz w:val="28"/>
          <w:lang w:val="vi-VN"/>
        </w:rPr>
        <w:t>13. Bộ Xây dựng</w:t>
      </w:r>
    </w:p>
    <w:p w:rsidR="00EA1727" w:rsidRPr="00DA283B" w:rsidRDefault="004F293B" w:rsidP="004F293B">
      <w:pPr>
        <w:spacing w:beforeLines="40" w:before="96" w:afterLines="40" w:after="96" w:line="288" w:lineRule="auto"/>
        <w:jc w:val="both"/>
        <w:rPr>
          <w:sz w:val="28"/>
        </w:rPr>
      </w:pPr>
      <w:r w:rsidRPr="00DA283B">
        <w:rPr>
          <w:sz w:val="28"/>
          <w:lang w:val="vi-VN"/>
        </w:rPr>
        <w:t>- Tiếp tục rà soát, cải cách quy trình, thủ tục hành chính về cấp phép xây dựng, đẩy mạnh ứng dụng công ng</w:t>
      </w:r>
      <w:r w:rsidRPr="00DA283B">
        <w:rPr>
          <w:sz w:val="28"/>
          <w:shd w:val="solid" w:color="FFFFFF" w:fill="auto"/>
          <w:lang w:val="vi-VN"/>
        </w:rPr>
        <w:t>hệ thông tin</w:t>
      </w:r>
      <w:r w:rsidRPr="00DA283B">
        <w:rPr>
          <w:sz w:val="28"/>
          <w:lang w:val="vi-VN"/>
        </w:rPr>
        <w:t>, giảm thời gian thực hiện thủ tục cấp phép xây dựng (bao gồm thẩm định thiết kế cơ sở, thẩm định thiết kế kỹ thuật, cấp giấy phép xây dựng).</w:t>
      </w:r>
    </w:p>
    <w:p w:rsidR="00EA1727" w:rsidRPr="00DA283B" w:rsidRDefault="004F293B" w:rsidP="004F293B">
      <w:pPr>
        <w:spacing w:beforeLines="40" w:before="96" w:afterLines="40" w:after="96" w:line="288" w:lineRule="auto"/>
        <w:jc w:val="both"/>
        <w:rPr>
          <w:sz w:val="28"/>
        </w:rPr>
      </w:pPr>
      <w:r w:rsidRPr="00DA283B">
        <w:rPr>
          <w:sz w:val="28"/>
          <w:lang w:val="vi-VN"/>
        </w:rPr>
        <w:t xml:space="preserve">- Chủ trì, phối hợp với các Bộ, ngành có liên quan duy trì và tăng cường các biện pháp kiểm soát chất lượng xây dựng bao gồm cả </w:t>
      </w:r>
      <w:r w:rsidRPr="00DA283B">
        <w:rPr>
          <w:sz w:val="28"/>
          <w:shd w:val="solid" w:color="FFFFFF" w:fill="auto"/>
          <w:lang w:val="vi-VN"/>
        </w:rPr>
        <w:t>chất</w:t>
      </w:r>
      <w:r w:rsidRPr="00DA283B">
        <w:rPr>
          <w:sz w:val="28"/>
          <w:lang w:val="vi-VN"/>
        </w:rPr>
        <w:t xml:space="preserve"> lượng các quy định pháp luật về xây dựng; kiểm soát chất lượng trước khi thi công xây dựng công trình; kiểm soát chất lượng sau khi hoàn thành thi công xây dựng công trình; trách nhiệm pháp lý của các chủ thể sau khi thi công; quản lý và cấp chứng chỉ hành nghề, chứng chỉ năng lực hoạt động xây dựng.</w:t>
      </w:r>
    </w:p>
    <w:p w:rsidR="00EA1727" w:rsidRPr="00DA283B" w:rsidRDefault="004F293B" w:rsidP="004F293B">
      <w:pPr>
        <w:spacing w:beforeLines="40" w:before="96" w:afterLines="40" w:after="96" w:line="288" w:lineRule="auto"/>
        <w:jc w:val="both"/>
        <w:rPr>
          <w:sz w:val="28"/>
        </w:rPr>
      </w:pPr>
      <w:r w:rsidRPr="00DA283B">
        <w:rPr>
          <w:sz w:val="28"/>
          <w:lang w:val="vi-VN"/>
        </w:rPr>
        <w:t xml:space="preserve">- Phối hợp với Bộ Công an nghiên cứu đề xuất kết hợp thực hiện lồng ghép thủ tục thẩm duyệt thiết kế phòng cháy chữa cháy với thủ tục thẩm định dự án, thẩm định thiết kế xây dựng; </w:t>
      </w:r>
      <w:r w:rsidRPr="00DA283B">
        <w:rPr>
          <w:sz w:val="28"/>
          <w:shd w:val="solid" w:color="FFFFFF" w:fill="auto"/>
          <w:lang w:val="vi-VN"/>
        </w:rPr>
        <w:t>phối hợp</w:t>
      </w:r>
      <w:r w:rsidRPr="00DA283B">
        <w:rPr>
          <w:sz w:val="28"/>
          <w:lang w:val="vi-VN"/>
        </w:rPr>
        <w:t xml:space="preserve"> với Bộ Tài nguyên và Môi trường thực hiện thủ tục </w:t>
      </w:r>
      <w:r w:rsidRPr="00DA283B">
        <w:rPr>
          <w:sz w:val="28"/>
          <w:shd w:val="solid" w:color="FFFFFF" w:fill="auto"/>
          <w:lang w:val="vi-VN"/>
        </w:rPr>
        <w:t>cấp</w:t>
      </w:r>
      <w:r w:rsidRPr="00DA283B">
        <w:rPr>
          <w:sz w:val="28"/>
          <w:lang w:val="vi-VN"/>
        </w:rPr>
        <w:t xml:space="preserve"> Giấy chứng nhận sở hữu công trình xây dựng. Phối hợp với Bộ Tài chính thực hiện quản lý, giám sát, thanh tra, kiểm tra công tác thực hiện bảo hiểm trách nhiệm nghề nghiệp trong hoạt động đầu tư xây dựng.</w:t>
      </w:r>
    </w:p>
    <w:p w:rsidR="00EA1727" w:rsidRPr="00DA283B" w:rsidRDefault="004F293B" w:rsidP="004F293B">
      <w:pPr>
        <w:spacing w:beforeLines="40" w:before="96" w:afterLines="40" w:after="96" w:line="288" w:lineRule="auto"/>
        <w:jc w:val="both"/>
        <w:rPr>
          <w:sz w:val="28"/>
        </w:rPr>
      </w:pPr>
      <w:r w:rsidRPr="00DA283B">
        <w:rPr>
          <w:sz w:val="28"/>
          <w:lang w:val="vi-VN"/>
        </w:rPr>
        <w:lastRenderedPageBreak/>
        <w:t xml:space="preserve">- Giải quyết các vướng mắc cho doanh nghiệp trong thực hiện thủ tục cấp phép xây dựng theo Nghị định 59/2015/NĐ-CP ngày 18 tháng 6 năm 2015 của Chính phủ về Quản lý dự án </w:t>
      </w:r>
      <w:r w:rsidRPr="00DA283B">
        <w:rPr>
          <w:sz w:val="28"/>
          <w:shd w:val="solid" w:color="FFFFFF" w:fill="auto"/>
          <w:lang w:val="vi-VN"/>
        </w:rPr>
        <w:t>đầu tư</w:t>
      </w:r>
      <w:r w:rsidRPr="00DA283B">
        <w:rPr>
          <w:sz w:val="28"/>
          <w:lang w:val="vi-VN"/>
        </w:rPr>
        <w:t xml:space="preserve"> xây dựng.</w:t>
      </w:r>
      <w:bookmarkStart w:id="22" w:name="_ftnref16"/>
      <w:bookmarkEnd w:id="22"/>
      <w:r w:rsidRPr="00DA283B">
        <w:rPr>
          <w:sz w:val="28"/>
          <w:lang w:val="vi-VN"/>
        </w:rPr>
        <w:fldChar w:fldCharType="begin"/>
      </w:r>
      <w:r w:rsidRPr="00DA283B">
        <w:rPr>
          <w:sz w:val="28"/>
          <w:lang w:val="vi-VN"/>
        </w:rPr>
        <w:instrText xml:space="preserve"> HYPERLINK \l "_ftn16" </w:instrText>
      </w:r>
      <w:r w:rsidRPr="00DA283B">
        <w:rPr>
          <w:sz w:val="28"/>
          <w:lang w:val="vi-VN"/>
        </w:rPr>
        <w:fldChar w:fldCharType="separate"/>
      </w:r>
      <w:r w:rsidRPr="00DA283B">
        <w:rPr>
          <w:color w:val="0000FF"/>
          <w:sz w:val="28"/>
          <w:u w:val="single"/>
          <w:lang w:val="vi-VN"/>
        </w:rPr>
        <w:t>16</w:t>
      </w:r>
      <w:r w:rsidRPr="00DA283B">
        <w:rPr>
          <w:sz w:val="28"/>
          <w:lang w:val="vi-VN"/>
        </w:rPr>
        <w:fldChar w:fldCharType="end"/>
      </w:r>
    </w:p>
    <w:p w:rsidR="00EA1727" w:rsidRPr="00DA283B" w:rsidRDefault="004F293B" w:rsidP="004F293B">
      <w:pPr>
        <w:spacing w:beforeLines="40" w:before="96" w:afterLines="40" w:after="96" w:line="288" w:lineRule="auto"/>
        <w:jc w:val="both"/>
        <w:rPr>
          <w:sz w:val="28"/>
        </w:rPr>
      </w:pPr>
      <w:r w:rsidRPr="00DA283B">
        <w:rPr>
          <w:sz w:val="28"/>
          <w:lang w:val="vi-VN"/>
        </w:rPr>
        <w:t xml:space="preserve">- Rà soát, cải cách thủ tục hành chính, quy định liên quan đến sản xuất, cung cấp nước sạch theo hướng xã hội hóa, giảm thủ tục hành chính, thời gian thực hiện, điện tử hóa thủ tục thực hiện thỏa thuận, đấu nối, </w:t>
      </w:r>
      <w:r w:rsidRPr="00DA283B">
        <w:rPr>
          <w:sz w:val="28"/>
          <w:shd w:val="solid" w:color="FFFFFF" w:fill="auto"/>
          <w:lang w:val="vi-VN"/>
        </w:rPr>
        <w:t>cấp</w:t>
      </w:r>
      <w:r w:rsidRPr="00DA283B">
        <w:rPr>
          <w:sz w:val="28"/>
          <w:lang w:val="vi-VN"/>
        </w:rPr>
        <w:t xml:space="preserve"> và </w:t>
      </w:r>
      <w:r w:rsidRPr="00DA283B">
        <w:rPr>
          <w:sz w:val="28"/>
          <w:shd w:val="solid" w:color="FFFFFF" w:fill="auto"/>
          <w:lang w:val="vi-VN"/>
        </w:rPr>
        <w:t>thoát</w:t>
      </w:r>
      <w:r w:rsidRPr="00DA283B">
        <w:rPr>
          <w:sz w:val="28"/>
          <w:lang w:val="vi-VN"/>
        </w:rPr>
        <w:t xml:space="preserve"> nước.</w:t>
      </w:r>
    </w:p>
    <w:p w:rsidR="00EA1727" w:rsidRPr="00DA283B" w:rsidRDefault="004F293B" w:rsidP="004F293B">
      <w:pPr>
        <w:spacing w:beforeLines="40" w:before="96" w:afterLines="40" w:after="96" w:line="288" w:lineRule="auto"/>
        <w:jc w:val="both"/>
        <w:rPr>
          <w:sz w:val="28"/>
        </w:rPr>
      </w:pPr>
      <w:r w:rsidRPr="00DA283B">
        <w:rPr>
          <w:sz w:val="28"/>
          <w:lang w:val="vi-VN"/>
        </w:rPr>
        <w:t xml:space="preserve">- Chủ trì, </w:t>
      </w:r>
      <w:r w:rsidRPr="00DA283B">
        <w:rPr>
          <w:sz w:val="28"/>
          <w:shd w:val="solid" w:color="FFFFFF" w:fill="auto"/>
          <w:lang w:val="vi-VN"/>
        </w:rPr>
        <w:t>phối hợp</w:t>
      </w:r>
      <w:r w:rsidRPr="00DA283B">
        <w:rPr>
          <w:sz w:val="28"/>
          <w:lang w:val="vi-VN"/>
        </w:rPr>
        <w:t xml:space="preserve"> với Bộ Công an tổ chức nghiệm thu công trình xây dựng và phòng cháy, chữa cháy.</w:t>
      </w:r>
    </w:p>
    <w:p w:rsidR="00EA1727" w:rsidRPr="00DA283B" w:rsidRDefault="004F293B" w:rsidP="004F293B">
      <w:pPr>
        <w:spacing w:beforeLines="40" w:before="96" w:afterLines="40" w:after="96" w:line="288" w:lineRule="auto"/>
        <w:jc w:val="both"/>
        <w:rPr>
          <w:sz w:val="28"/>
        </w:rPr>
      </w:pPr>
      <w:r w:rsidRPr="00DA283B">
        <w:rPr>
          <w:sz w:val="28"/>
          <w:lang w:val="vi-VN"/>
        </w:rPr>
        <w:t>14. Ngân hàng Nhà nước Việt Nam</w:t>
      </w:r>
    </w:p>
    <w:p w:rsidR="00EA1727" w:rsidRPr="00DA283B" w:rsidRDefault="004F293B" w:rsidP="004F293B">
      <w:pPr>
        <w:spacing w:beforeLines="40" w:before="96" w:afterLines="40" w:after="96" w:line="288" w:lineRule="auto"/>
        <w:jc w:val="both"/>
        <w:rPr>
          <w:sz w:val="28"/>
        </w:rPr>
      </w:pPr>
      <w:r w:rsidRPr="00DA283B">
        <w:rPr>
          <w:sz w:val="28"/>
          <w:lang w:val="vi-VN"/>
        </w:rPr>
        <w:t xml:space="preserve">- Thực hiện các giải pháp cải thiện và minh bạch hóa thông tin tín dụng, tạo điều kiện cho doanh nghiệp, tổ chức, cá nhân thuộc mọi thành phần </w:t>
      </w:r>
      <w:r w:rsidRPr="00DA283B">
        <w:rPr>
          <w:sz w:val="28"/>
          <w:shd w:val="solid" w:color="FFFFFF" w:fill="auto"/>
          <w:lang w:val="vi-VN"/>
        </w:rPr>
        <w:t>kinh tế</w:t>
      </w:r>
      <w:r w:rsidRPr="00DA283B">
        <w:rPr>
          <w:sz w:val="28"/>
          <w:lang w:val="vi-VN"/>
        </w:rPr>
        <w:t xml:space="preserve"> được bình đẳng và thuận lợi trong việc tiếp cận vốn tín dụng theo cơ chế thị trường.</w:t>
      </w:r>
    </w:p>
    <w:p w:rsidR="00EA1727" w:rsidRPr="00DA283B" w:rsidRDefault="004F293B" w:rsidP="004F293B">
      <w:pPr>
        <w:spacing w:beforeLines="40" w:before="96" w:afterLines="40" w:after="96" w:line="288" w:lineRule="auto"/>
        <w:jc w:val="both"/>
        <w:rPr>
          <w:sz w:val="28"/>
        </w:rPr>
      </w:pPr>
      <w:r w:rsidRPr="00DA283B">
        <w:rPr>
          <w:sz w:val="28"/>
          <w:lang w:val="vi-VN"/>
        </w:rPr>
        <w:t>- Phối hợp với Bộ Tài chính và các bộ, ngành liên quan xây dựng chính sách hỗ trợ phát triển các dịch vụ tài chính.</w:t>
      </w:r>
    </w:p>
    <w:p w:rsidR="00EA1727" w:rsidRPr="00DA283B" w:rsidRDefault="004F293B" w:rsidP="004F293B">
      <w:pPr>
        <w:spacing w:beforeLines="40" w:before="96" w:afterLines="40" w:after="96" w:line="288" w:lineRule="auto"/>
        <w:jc w:val="both"/>
        <w:rPr>
          <w:sz w:val="28"/>
        </w:rPr>
      </w:pPr>
      <w:r w:rsidRPr="00DA283B">
        <w:rPr>
          <w:sz w:val="28"/>
          <w:lang w:val="vi-VN"/>
        </w:rPr>
        <w:t>- Chỉ đạo các ngân hàng thương mại, các tổ chức tín dụng phối hợp với Bảo hiểm xã hội Việt Nam thực hiện thanh toán điện tử trong thu nộp và chi trả các chế độ bảo hiểm xã hội, bảo hiểm y tế, bảo hiểm thất nghiệp.</w:t>
      </w:r>
    </w:p>
    <w:p w:rsidR="00EA1727" w:rsidRPr="00DA283B" w:rsidRDefault="004F293B" w:rsidP="004F293B">
      <w:pPr>
        <w:spacing w:beforeLines="40" w:before="96" w:afterLines="40" w:after="96" w:line="288" w:lineRule="auto"/>
        <w:jc w:val="both"/>
        <w:rPr>
          <w:sz w:val="28"/>
        </w:rPr>
      </w:pPr>
      <w:r w:rsidRPr="00DA283B">
        <w:rPr>
          <w:sz w:val="28"/>
          <w:lang w:val="vi-VN"/>
        </w:rPr>
        <w:t>15. Bộ Giáo dục và Đào tạo</w:t>
      </w:r>
    </w:p>
    <w:p w:rsidR="00EA1727" w:rsidRPr="00DA283B" w:rsidRDefault="004F293B" w:rsidP="004F293B">
      <w:pPr>
        <w:spacing w:beforeLines="40" w:before="96" w:afterLines="40" w:after="96" w:line="288" w:lineRule="auto"/>
        <w:jc w:val="both"/>
        <w:rPr>
          <w:sz w:val="28"/>
        </w:rPr>
      </w:pPr>
      <w:r w:rsidRPr="00DA283B">
        <w:rPr>
          <w:sz w:val="28"/>
          <w:lang w:val="vi-VN"/>
        </w:rPr>
        <w:t>- Hoàn thiện chính sách nâng cao chất lượng của các cơ sở giáo dục đào tạo.</w:t>
      </w:r>
    </w:p>
    <w:p w:rsidR="00EA1727" w:rsidRPr="00DA283B" w:rsidRDefault="004F293B" w:rsidP="004F293B">
      <w:pPr>
        <w:spacing w:beforeLines="40" w:before="96" w:afterLines="40" w:after="96" w:line="288" w:lineRule="auto"/>
        <w:jc w:val="both"/>
        <w:rPr>
          <w:sz w:val="28"/>
        </w:rPr>
      </w:pPr>
      <w:r w:rsidRPr="00DA283B">
        <w:rPr>
          <w:sz w:val="28"/>
          <w:lang w:val="vi-VN"/>
        </w:rPr>
        <w:t xml:space="preserve">- Mở rộng quyền tự chủ tuyển sinh, tự chủ tài chính, tự chủ về chương trình, nội dung đào tạo và khảo thí cho các cơ sở giáo dục đào tạo; tạo </w:t>
      </w:r>
      <w:r w:rsidRPr="00DA283B">
        <w:rPr>
          <w:sz w:val="28"/>
          <w:shd w:val="solid" w:color="FFFFFF" w:fill="auto"/>
          <w:lang w:val="vi-VN"/>
        </w:rPr>
        <w:t>điều kiện</w:t>
      </w:r>
      <w:r w:rsidRPr="00DA283B">
        <w:rPr>
          <w:sz w:val="28"/>
          <w:lang w:val="vi-VN"/>
        </w:rPr>
        <w:t xml:space="preserve"> thuận lợi cung ứng dịch vụ giáo dục đào tạo theo cơ chế thị trường gắn với việc kiểm soát chặt chẽ chất lượng và đầu ra.</w:t>
      </w:r>
    </w:p>
    <w:p w:rsidR="00EA1727" w:rsidRPr="00DA283B" w:rsidRDefault="004F293B" w:rsidP="004F293B">
      <w:pPr>
        <w:spacing w:beforeLines="40" w:before="96" w:afterLines="40" w:after="96" w:line="288" w:lineRule="auto"/>
        <w:jc w:val="both"/>
        <w:rPr>
          <w:sz w:val="28"/>
        </w:rPr>
      </w:pPr>
      <w:r w:rsidRPr="00DA283B">
        <w:rPr>
          <w:sz w:val="28"/>
          <w:lang w:val="vi-VN"/>
        </w:rPr>
        <w:t>- Xây dựng cơ chế và thúc đẩy hoạt động kiểm định chất lượng giáo dục.</w:t>
      </w:r>
    </w:p>
    <w:p w:rsidR="00EA1727" w:rsidRPr="00DA283B" w:rsidRDefault="004F293B" w:rsidP="004F293B">
      <w:pPr>
        <w:spacing w:beforeLines="40" w:before="96" w:afterLines="40" w:after="96" w:line="288" w:lineRule="auto"/>
        <w:jc w:val="both"/>
        <w:rPr>
          <w:sz w:val="28"/>
        </w:rPr>
      </w:pPr>
      <w:r w:rsidRPr="00DA283B">
        <w:rPr>
          <w:sz w:val="28"/>
          <w:lang w:val="vi-VN"/>
        </w:rPr>
        <w:t>- Đẩy mạnh ứng dụng công ng</w:t>
      </w:r>
      <w:r w:rsidRPr="00DA283B">
        <w:rPr>
          <w:sz w:val="28"/>
          <w:shd w:val="solid" w:color="FFFFFF" w:fill="auto"/>
          <w:lang w:val="vi-VN"/>
        </w:rPr>
        <w:t>hệ thông tin</w:t>
      </w:r>
      <w:r w:rsidRPr="00DA283B">
        <w:rPr>
          <w:sz w:val="28"/>
          <w:lang w:val="vi-VN"/>
        </w:rPr>
        <w:t xml:space="preserve"> trong dạy và học tại các cơ sở giáo dục.</w:t>
      </w:r>
    </w:p>
    <w:p w:rsidR="00EA1727" w:rsidRPr="00DA283B" w:rsidRDefault="004F293B" w:rsidP="004F293B">
      <w:pPr>
        <w:spacing w:beforeLines="40" w:before="96" w:afterLines="40" w:after="96" w:line="288" w:lineRule="auto"/>
        <w:jc w:val="both"/>
        <w:rPr>
          <w:sz w:val="28"/>
        </w:rPr>
      </w:pPr>
      <w:r w:rsidRPr="00DA283B">
        <w:rPr>
          <w:sz w:val="28"/>
          <w:lang w:val="vi-VN"/>
        </w:rPr>
        <w:t>16. Bộ Lao động - Thương binh và Xã hội</w:t>
      </w:r>
    </w:p>
    <w:p w:rsidR="00EA1727" w:rsidRPr="00DA283B" w:rsidRDefault="004F293B" w:rsidP="004F293B">
      <w:pPr>
        <w:spacing w:beforeLines="40" w:before="96" w:afterLines="40" w:after="96" w:line="288" w:lineRule="auto"/>
        <w:jc w:val="both"/>
        <w:rPr>
          <w:sz w:val="28"/>
        </w:rPr>
      </w:pPr>
      <w:r w:rsidRPr="00DA283B">
        <w:rPr>
          <w:sz w:val="28"/>
          <w:lang w:val="vi-VN"/>
        </w:rPr>
        <w:t>- Nâng cao hiệu quả hoạt động của thị trường lao động, bảo đảm tính thống nhất và linh hoạt của thị trường lao động. Tạo thuận lợi cho việc tuyển dụng và sử dụng lao động.</w:t>
      </w:r>
    </w:p>
    <w:p w:rsidR="00EA1727" w:rsidRPr="00DA283B" w:rsidRDefault="004F293B" w:rsidP="004F293B">
      <w:pPr>
        <w:spacing w:beforeLines="40" w:before="96" w:afterLines="40" w:after="96" w:line="288" w:lineRule="auto"/>
        <w:jc w:val="both"/>
        <w:rPr>
          <w:sz w:val="28"/>
        </w:rPr>
      </w:pPr>
      <w:r w:rsidRPr="00DA283B">
        <w:rPr>
          <w:sz w:val="28"/>
          <w:lang w:val="vi-VN"/>
        </w:rPr>
        <w:t>- Tiếp tục rà soát, sửa đổi, bổ sung hoàn thiện chính sách bảo hiểm xã hội; phối hợp với Bảo hiểm xã hội Việt Nam nghiên cứu, đánh giá thực trạng thu, chi bảo hiểm xã hội, từ đó kiến nghị sửa đổi các quy định nhằm đảm bảo hiệu quả chính sách và khuyến khích doanh nghiệp phát triển.</w:t>
      </w:r>
    </w:p>
    <w:p w:rsidR="00EA1727" w:rsidRPr="00DA283B" w:rsidRDefault="004F293B" w:rsidP="004F293B">
      <w:pPr>
        <w:spacing w:beforeLines="40" w:before="96" w:afterLines="40" w:after="96" w:line="288" w:lineRule="auto"/>
        <w:jc w:val="both"/>
        <w:rPr>
          <w:sz w:val="28"/>
        </w:rPr>
      </w:pPr>
      <w:r w:rsidRPr="00DA283B">
        <w:rPr>
          <w:sz w:val="28"/>
          <w:lang w:val="vi-VN"/>
        </w:rPr>
        <w:lastRenderedPageBreak/>
        <w:t>- Hoàn thiện các thủ tục và điều kiện thành lập, hoạt động đối với các tổ chức đào tạo nghề ngoài công lập; bãi bỏ hoặc kiến nghị bãi bỏ các thủ tục, điều kiện không phù hợp; khuyến khích và tạo thuận lợi cho khu vực tư nhân trong nước, nước ngoài và các tổ chức xã hội tham gia đào tạo nghề nghiệp.</w:t>
      </w:r>
    </w:p>
    <w:p w:rsidR="00EA1727" w:rsidRPr="00DA283B" w:rsidRDefault="004F293B" w:rsidP="004F293B">
      <w:pPr>
        <w:spacing w:beforeLines="40" w:before="96" w:afterLines="40" w:after="96" w:line="288" w:lineRule="auto"/>
        <w:jc w:val="both"/>
        <w:rPr>
          <w:sz w:val="28"/>
        </w:rPr>
      </w:pPr>
      <w:r w:rsidRPr="00DA283B">
        <w:rPr>
          <w:sz w:val="28"/>
          <w:lang w:val="vi-VN"/>
        </w:rPr>
        <w:t>- Đổi mới cơ chế, chính sách đào tạo nghề theo hướng mở rộng quyền tự chủ tuyển sinh, tự chủ tài chính, tự chủ về chương trình, nội dung và sản phẩm dịch vụ và cung ứng dịch vụ giáo dục, đào tạo theo cơ chế thị trường.</w:t>
      </w:r>
    </w:p>
    <w:p w:rsidR="00EA1727" w:rsidRPr="00DA283B" w:rsidRDefault="004F293B" w:rsidP="004F293B">
      <w:pPr>
        <w:spacing w:beforeLines="40" w:before="96" w:afterLines="40" w:after="96" w:line="288" w:lineRule="auto"/>
        <w:jc w:val="both"/>
        <w:rPr>
          <w:sz w:val="28"/>
        </w:rPr>
      </w:pPr>
      <w:r w:rsidRPr="00DA283B">
        <w:rPr>
          <w:sz w:val="28"/>
          <w:lang w:val="vi-VN"/>
        </w:rPr>
        <w:t>- Kết nối cơ sở dữ liệu với Bảo hiểm xã hội Việt Nam để thực hiện các giao dịch điện tử trong lĩnh vực bảo hiểm thất nghiệp.</w:t>
      </w:r>
    </w:p>
    <w:p w:rsidR="00EA1727" w:rsidRPr="00DA283B" w:rsidRDefault="004F293B" w:rsidP="004F293B">
      <w:pPr>
        <w:spacing w:beforeLines="40" w:before="96" w:afterLines="40" w:after="96" w:line="288" w:lineRule="auto"/>
        <w:jc w:val="both"/>
        <w:rPr>
          <w:sz w:val="28"/>
        </w:rPr>
      </w:pPr>
      <w:r w:rsidRPr="00DA283B">
        <w:rPr>
          <w:sz w:val="28"/>
          <w:lang w:val="vi-VN"/>
        </w:rPr>
        <w:t>- Phối hợp với Bộ Giáo dục và Đào tạo và các bộ, ngành liên quan hoàn thiện, trình Chính phủ Nghị định quy định về kiểm định chất lượng giáo dục nghề nghiệp.</w:t>
      </w:r>
    </w:p>
    <w:p w:rsidR="00EA1727" w:rsidRPr="00DA283B" w:rsidRDefault="004F293B" w:rsidP="004F293B">
      <w:pPr>
        <w:spacing w:beforeLines="40" w:before="96" w:afterLines="40" w:after="96" w:line="288" w:lineRule="auto"/>
        <w:jc w:val="both"/>
        <w:rPr>
          <w:sz w:val="28"/>
        </w:rPr>
      </w:pPr>
      <w:r w:rsidRPr="00DA283B">
        <w:rPr>
          <w:sz w:val="28"/>
          <w:lang w:val="vi-VN"/>
        </w:rPr>
        <w:t>17. Bộ Thông tin và truyền thông</w:t>
      </w:r>
    </w:p>
    <w:p w:rsidR="00EA1727" w:rsidRPr="00DA283B" w:rsidRDefault="004F293B" w:rsidP="004F293B">
      <w:pPr>
        <w:spacing w:beforeLines="40" w:before="96" w:afterLines="40" w:after="96" w:line="288" w:lineRule="auto"/>
        <w:jc w:val="both"/>
        <w:rPr>
          <w:sz w:val="28"/>
        </w:rPr>
      </w:pPr>
      <w:r w:rsidRPr="00DA283B">
        <w:rPr>
          <w:sz w:val="28"/>
          <w:lang w:val="vi-VN"/>
        </w:rPr>
        <w:t xml:space="preserve">- Rà soát Danh mục hàng </w:t>
      </w:r>
      <w:r w:rsidRPr="00DA283B">
        <w:rPr>
          <w:sz w:val="28"/>
          <w:shd w:val="solid" w:color="FFFFFF" w:fill="auto"/>
          <w:lang w:val="vi-VN"/>
        </w:rPr>
        <w:t>hóa</w:t>
      </w:r>
      <w:r w:rsidRPr="00DA283B">
        <w:rPr>
          <w:sz w:val="28"/>
          <w:lang w:val="vi-VN"/>
        </w:rPr>
        <w:t xml:space="preserve"> thuộc trách nhiệm quản lý của Bộ Thông tin truyền thông ban hành kèm theo Thông tư số 15/2014/TT-BTTTT ngày 17 tháng 11 năm 2014 của Bộ Thông tin và Truyền thông ban hành Danh mục hàng hóa theo mã số HS thuộc diện quản lý chuyên ngành của Bộ Thông tin và Truyền thông, bãi bỏ tất cả các mã hàng không thuộc loại hàng hóa giao cho Bộ Thông tin truyền thông quản lý tại Nghị định số 187/2013/NĐ-CP ngày 20 tháng 11 năm 2013 của Chính phủ quy định chi tiết thi hành Luật Thương mại về hoạt động mua bán hàng hóa quốc tế và các hoạt động đại lý mua, bán, gia công và quá cảnh hàng hóa với nước ngoài.</w:t>
      </w:r>
    </w:p>
    <w:p w:rsidR="00EA1727" w:rsidRPr="00DA283B" w:rsidRDefault="004F293B" w:rsidP="004F293B">
      <w:pPr>
        <w:spacing w:beforeLines="40" w:before="96" w:afterLines="40" w:after="96" w:line="288" w:lineRule="auto"/>
        <w:jc w:val="both"/>
        <w:rPr>
          <w:sz w:val="28"/>
        </w:rPr>
      </w:pPr>
      <w:r w:rsidRPr="00DA283B">
        <w:rPr>
          <w:sz w:val="28"/>
          <w:lang w:val="vi-VN"/>
        </w:rPr>
        <w:t xml:space="preserve">- Rà soát, kiến nghị sửa đổi Nghị định số 60/2014/NĐ-CP ngày 19 tháng 6 năm 2014 của Chính phủ quy định về hoạt động in theo hướng quy định rõ danh mục đối tượng chịu sự điều chỉnh, theo đó không áp dụng đối với hoạt động in bao bì, bề mặt sản phẩm. Bãi bỏ các quy định có tính chất hạn chế quyền tự do kinh doanh của doanh nghiệp (như quy định hạn chế hợp tác giữa các cơ sở in; cấp phép nhập khẩu các máy móc gia công sau in; quy định về người đứng đầu cơ sở in phải có chứng chỉ cao đẳng ngành in; cấp phép đối với các </w:t>
      </w:r>
      <w:r w:rsidRPr="00DA283B">
        <w:rPr>
          <w:sz w:val="28"/>
          <w:shd w:val="solid" w:color="FFFFFF" w:fill="auto"/>
          <w:lang w:val="vi-VN"/>
        </w:rPr>
        <w:t>hợp đồng</w:t>
      </w:r>
      <w:r w:rsidRPr="00DA283B">
        <w:rPr>
          <w:sz w:val="28"/>
          <w:lang w:val="vi-VN"/>
        </w:rPr>
        <w:t xml:space="preserve"> in từ nước ngoài,...).</w:t>
      </w:r>
    </w:p>
    <w:p w:rsidR="00EA1727" w:rsidRPr="00DA283B" w:rsidRDefault="004F293B" w:rsidP="004F293B">
      <w:pPr>
        <w:spacing w:beforeLines="40" w:before="96" w:afterLines="40" w:after="96" w:line="288" w:lineRule="auto"/>
        <w:jc w:val="both"/>
        <w:rPr>
          <w:sz w:val="28"/>
        </w:rPr>
      </w:pPr>
      <w:r w:rsidRPr="00DA283B">
        <w:rPr>
          <w:sz w:val="28"/>
          <w:lang w:val="vi-VN"/>
        </w:rPr>
        <w:t>- Nghiên cứu, đề xuất các giải pháp thúc đẩy phát triển doanh nghiệp khởi nghiệp sáng tạo trong lĩnh vực công ng</w:t>
      </w:r>
      <w:r w:rsidRPr="00DA283B">
        <w:rPr>
          <w:sz w:val="28"/>
          <w:shd w:val="solid" w:color="FFFFFF" w:fill="auto"/>
          <w:lang w:val="vi-VN"/>
        </w:rPr>
        <w:t>hệ thông tin</w:t>
      </w:r>
      <w:r w:rsidRPr="00DA283B">
        <w:rPr>
          <w:sz w:val="28"/>
          <w:lang w:val="vi-VN"/>
        </w:rPr>
        <w:t xml:space="preserve"> - viễn thông.</w:t>
      </w:r>
    </w:p>
    <w:p w:rsidR="00EA1727" w:rsidRPr="00DA283B" w:rsidRDefault="004F293B" w:rsidP="004F293B">
      <w:pPr>
        <w:spacing w:beforeLines="40" w:before="96" w:afterLines="40" w:after="96" w:line="288" w:lineRule="auto"/>
        <w:jc w:val="both"/>
        <w:rPr>
          <w:sz w:val="28"/>
        </w:rPr>
      </w:pPr>
      <w:r w:rsidRPr="00DA283B">
        <w:rPr>
          <w:sz w:val="28"/>
          <w:lang w:val="vi-VN"/>
        </w:rPr>
        <w:t xml:space="preserve">- Hàng quý, hàng năm có Báo cáo chuyên đề về tình hình, kết quả cải thiện các chỉ số, chỉ tiêu về Chính phủ điện tử gửi Văn phòng Chính phủ và Bộ Kế hoạch và Đầu tư </w:t>
      </w:r>
      <w:r w:rsidRPr="00DA283B">
        <w:rPr>
          <w:sz w:val="28"/>
          <w:shd w:val="solid" w:color="FFFFFF" w:fill="auto"/>
          <w:lang w:val="vi-VN"/>
        </w:rPr>
        <w:t>tổng hợp</w:t>
      </w:r>
      <w:r w:rsidRPr="00DA283B">
        <w:rPr>
          <w:sz w:val="28"/>
          <w:lang w:val="vi-VN"/>
        </w:rPr>
        <w:t>, báo cáo Chính phủ tại Phiên họp Chính phủ thường kỳ tháng cuối quý, cuối năm.</w:t>
      </w:r>
    </w:p>
    <w:p w:rsidR="00EA1727" w:rsidRPr="00DA283B" w:rsidRDefault="004F293B" w:rsidP="004F293B">
      <w:pPr>
        <w:spacing w:beforeLines="40" w:before="96" w:afterLines="40" w:after="96" w:line="288" w:lineRule="auto"/>
        <w:jc w:val="both"/>
        <w:rPr>
          <w:sz w:val="28"/>
        </w:rPr>
      </w:pPr>
      <w:r w:rsidRPr="00DA283B">
        <w:rPr>
          <w:sz w:val="28"/>
          <w:lang w:val="vi-VN"/>
        </w:rPr>
        <w:lastRenderedPageBreak/>
        <w:t>18. Bộ Y tế</w:t>
      </w:r>
    </w:p>
    <w:p w:rsidR="00EA1727" w:rsidRPr="00DA283B" w:rsidRDefault="004F293B" w:rsidP="004F293B">
      <w:pPr>
        <w:spacing w:beforeLines="40" w:before="96" w:afterLines="40" w:after="96" w:line="288" w:lineRule="auto"/>
        <w:jc w:val="both"/>
        <w:rPr>
          <w:sz w:val="28"/>
        </w:rPr>
      </w:pPr>
      <w:r w:rsidRPr="00DA283B">
        <w:rPr>
          <w:sz w:val="28"/>
          <w:lang w:val="vi-VN"/>
        </w:rPr>
        <w:t xml:space="preserve">- Chủ trì </w:t>
      </w:r>
      <w:r w:rsidRPr="00DA283B">
        <w:rPr>
          <w:sz w:val="28"/>
          <w:shd w:val="solid" w:color="FFFFFF" w:fill="auto"/>
          <w:lang w:val="vi-VN"/>
        </w:rPr>
        <w:t>phối hợp</w:t>
      </w:r>
      <w:r w:rsidRPr="00DA283B">
        <w:rPr>
          <w:sz w:val="28"/>
          <w:lang w:val="vi-VN"/>
        </w:rPr>
        <w:t xml:space="preserve"> với các bộ, cơ quan liên quan khẩn trương tổng kết, đánh giá kết quả thực hiện và đề </w:t>
      </w:r>
      <w:r w:rsidRPr="00DA283B">
        <w:rPr>
          <w:sz w:val="28"/>
          <w:shd w:val="solid" w:color="FFFFFF" w:fill="auto"/>
          <w:lang w:val="vi-VN"/>
        </w:rPr>
        <w:t>xuất</w:t>
      </w:r>
      <w:r w:rsidRPr="00DA283B">
        <w:rPr>
          <w:sz w:val="28"/>
          <w:lang w:val="vi-VN"/>
        </w:rPr>
        <w:t xml:space="preserve"> sửa đổi, </w:t>
      </w:r>
      <w:r w:rsidRPr="00DA283B">
        <w:rPr>
          <w:sz w:val="28"/>
          <w:shd w:val="solid" w:color="FFFFFF" w:fill="auto"/>
          <w:lang w:val="vi-VN"/>
        </w:rPr>
        <w:t>bổ sung</w:t>
      </w:r>
      <w:r w:rsidRPr="00DA283B">
        <w:rPr>
          <w:sz w:val="28"/>
          <w:lang w:val="vi-VN"/>
        </w:rPr>
        <w:t xml:space="preserve"> Luật an toàn thực </w:t>
      </w:r>
      <w:r w:rsidRPr="00DA283B">
        <w:rPr>
          <w:sz w:val="28"/>
          <w:shd w:val="solid" w:color="FFFFFF" w:fill="auto"/>
          <w:lang w:val="vi-VN"/>
        </w:rPr>
        <w:t>phẩm</w:t>
      </w:r>
      <w:r w:rsidRPr="00DA283B">
        <w:rPr>
          <w:sz w:val="28"/>
          <w:lang w:val="vi-VN"/>
        </w:rPr>
        <w:t>, trong đó có việc đổi mới công tác kiểm tra chuyên ngành đối với hàng hóa là thực phẩm xuất nhập khẩu theo hướng áp dụng thông lệ quốc tế.</w:t>
      </w:r>
    </w:p>
    <w:p w:rsidR="00EA1727" w:rsidRPr="00DA283B" w:rsidRDefault="004F293B" w:rsidP="004F293B">
      <w:pPr>
        <w:spacing w:beforeLines="40" w:before="96" w:afterLines="40" w:after="96" w:line="288" w:lineRule="auto"/>
        <w:jc w:val="both"/>
        <w:rPr>
          <w:sz w:val="28"/>
        </w:rPr>
      </w:pPr>
      <w:r w:rsidRPr="00DA283B">
        <w:rPr>
          <w:sz w:val="28"/>
          <w:lang w:val="vi-VN"/>
        </w:rPr>
        <w:t xml:space="preserve">- Rà soát, sửa đổi thẩm quyền của cơ quan tiếp nhận hồ sơ đăng ký và cấp giấy tiếp nhận bản công bố hợp quy và giấy xác nhận công bố phù hợp quy định an toàn thực </w:t>
      </w:r>
      <w:r w:rsidRPr="00DA283B">
        <w:rPr>
          <w:sz w:val="28"/>
          <w:shd w:val="solid" w:color="FFFFFF" w:fill="auto"/>
          <w:lang w:val="vi-VN"/>
        </w:rPr>
        <w:t>phẩm</w:t>
      </w:r>
      <w:r w:rsidRPr="00DA283B">
        <w:rPr>
          <w:sz w:val="28"/>
          <w:lang w:val="vi-VN"/>
        </w:rPr>
        <w:t xml:space="preserve"> đối với các sản </w:t>
      </w:r>
      <w:r w:rsidRPr="00DA283B">
        <w:rPr>
          <w:sz w:val="28"/>
          <w:shd w:val="solid" w:color="FFFFFF" w:fill="auto"/>
          <w:lang w:val="vi-VN"/>
        </w:rPr>
        <w:t>phẩm</w:t>
      </w:r>
      <w:r w:rsidRPr="00DA283B">
        <w:rPr>
          <w:sz w:val="28"/>
          <w:lang w:val="vi-VN"/>
        </w:rPr>
        <w:t xml:space="preserve"> </w:t>
      </w:r>
      <w:r w:rsidRPr="00DA283B">
        <w:rPr>
          <w:sz w:val="28"/>
          <w:shd w:val="solid" w:color="FFFFFF" w:fill="auto"/>
          <w:lang w:val="vi-VN"/>
        </w:rPr>
        <w:t>nhập khẩu</w:t>
      </w:r>
      <w:r w:rsidRPr="00DA283B">
        <w:rPr>
          <w:sz w:val="28"/>
          <w:lang w:val="vi-VN"/>
        </w:rPr>
        <w:t xml:space="preserve"> và </w:t>
      </w:r>
      <w:r w:rsidRPr="00DA283B">
        <w:rPr>
          <w:sz w:val="28"/>
          <w:shd w:val="solid" w:color="FFFFFF" w:fill="auto"/>
          <w:lang w:val="vi-VN"/>
        </w:rPr>
        <w:t>xuất khẩu</w:t>
      </w:r>
      <w:r w:rsidRPr="00DA283B">
        <w:rPr>
          <w:sz w:val="28"/>
          <w:lang w:val="vi-VN"/>
        </w:rPr>
        <w:t xml:space="preserve"> theo hướng phân cấp cho các cơ quan chuyên môn ở địa phương.</w:t>
      </w:r>
    </w:p>
    <w:p w:rsidR="00EA1727" w:rsidRPr="00DA283B" w:rsidRDefault="004F293B" w:rsidP="004F293B">
      <w:pPr>
        <w:spacing w:beforeLines="40" w:before="96" w:afterLines="40" w:after="96" w:line="288" w:lineRule="auto"/>
        <w:jc w:val="both"/>
        <w:rPr>
          <w:sz w:val="28"/>
        </w:rPr>
      </w:pPr>
      <w:r w:rsidRPr="00DA283B">
        <w:rPr>
          <w:sz w:val="28"/>
          <w:lang w:val="vi-VN"/>
        </w:rPr>
        <w:t>- Trong quý I năm 2017, hoàn thành và trình Chính phủ sửa đổi, bổ sung Nghị định số 38/2012/NĐ-CP ngày 25 tháng 4 năm 2012 theo đúng chỉ đạo của Chính phủ tại Nghị quyết số 103/NQ-CP ngày 05 tháng 12 của Chính phủ.</w:t>
      </w:r>
    </w:p>
    <w:p w:rsidR="00EA1727" w:rsidRPr="00DA283B" w:rsidRDefault="004F293B" w:rsidP="004F293B">
      <w:pPr>
        <w:spacing w:beforeLines="40" w:before="96" w:afterLines="40" w:after="96" w:line="288" w:lineRule="auto"/>
        <w:jc w:val="both"/>
        <w:rPr>
          <w:sz w:val="28"/>
        </w:rPr>
      </w:pPr>
      <w:r w:rsidRPr="00DA283B">
        <w:rPr>
          <w:sz w:val="28"/>
          <w:lang w:val="vi-VN"/>
        </w:rPr>
        <w:t xml:space="preserve">- Chỉ đạo cơ sở khám chữa bệnh kết nối cơ sở dữ liệu với Bộ Y tế và Bảo hiểm xã hội Việt Nam để thực hiện giao dịch điện tử phục vụ quản lý nhà nước </w:t>
      </w:r>
      <w:r w:rsidRPr="00DA283B">
        <w:rPr>
          <w:sz w:val="28"/>
          <w:shd w:val="solid" w:color="FFFFFF" w:fill="auto"/>
          <w:lang w:val="vi-VN"/>
        </w:rPr>
        <w:t>về</w:t>
      </w:r>
      <w:r w:rsidRPr="00DA283B">
        <w:rPr>
          <w:sz w:val="28"/>
          <w:lang w:val="vi-VN"/>
        </w:rPr>
        <w:t xml:space="preserve"> Bảo hiểm y tế và giám định, thanh toán chi phí khám chữa bệnh bảo hiểm y tế.</w:t>
      </w:r>
    </w:p>
    <w:p w:rsidR="00EA1727" w:rsidRPr="00DA283B" w:rsidRDefault="004F293B" w:rsidP="004F293B">
      <w:pPr>
        <w:spacing w:beforeLines="40" w:before="96" w:afterLines="40" w:after="96" w:line="288" w:lineRule="auto"/>
        <w:jc w:val="both"/>
        <w:rPr>
          <w:sz w:val="28"/>
        </w:rPr>
      </w:pPr>
      <w:r w:rsidRPr="00DA283B">
        <w:rPr>
          <w:sz w:val="28"/>
          <w:lang w:val="vi-VN"/>
        </w:rPr>
        <w:t>19. Bộ Ngoại giao</w:t>
      </w:r>
    </w:p>
    <w:p w:rsidR="00EA1727" w:rsidRPr="00DA283B" w:rsidRDefault="004F293B" w:rsidP="004F293B">
      <w:pPr>
        <w:spacing w:beforeLines="40" w:before="96" w:afterLines="40" w:after="96" w:line="288" w:lineRule="auto"/>
        <w:jc w:val="both"/>
        <w:rPr>
          <w:sz w:val="28"/>
        </w:rPr>
      </w:pPr>
      <w:r w:rsidRPr="00DA283B">
        <w:rPr>
          <w:sz w:val="28"/>
          <w:lang w:val="vi-VN"/>
        </w:rPr>
        <w:t>- Đẩy mạnh vận động chính trị, ngoại giao để thúc đẩy các đối tác sớm công nhận quy chế thị trường của Việt Nam, góp phần tạo thuận lợi cho hoạt động đầu tư, thương mại và bảo vệ lợi ích của doanh nghiệp Việt Nam trong các tranh chấp thương mại quốc tế.</w:t>
      </w:r>
    </w:p>
    <w:p w:rsidR="00EA1727" w:rsidRPr="00DA283B" w:rsidRDefault="004F293B" w:rsidP="004F293B">
      <w:pPr>
        <w:spacing w:beforeLines="40" w:before="96" w:afterLines="40" w:after="96" w:line="288" w:lineRule="auto"/>
        <w:jc w:val="both"/>
        <w:rPr>
          <w:sz w:val="28"/>
        </w:rPr>
      </w:pPr>
      <w:r w:rsidRPr="00DA283B">
        <w:rPr>
          <w:sz w:val="28"/>
          <w:lang w:val="vi-VN"/>
        </w:rPr>
        <w:t>- Phối hợp với các bộ, ngành liên quan hỗ trợ các địa phương và doanh nghiệp nâng cao năng lực hội nhập quốc tế; tăng cường tuyên truyền, phổ biến thông tin về hội nhập quốc tế, nhất là các cam kết theo các Hiệp định thương mại tự do thế hệ mới, để thống nhất nhận thức và quán triệt trong thực thi.</w:t>
      </w:r>
    </w:p>
    <w:p w:rsidR="00EA1727" w:rsidRPr="00DA283B" w:rsidRDefault="004F293B" w:rsidP="004F293B">
      <w:pPr>
        <w:spacing w:beforeLines="40" w:before="96" w:afterLines="40" w:after="96" w:line="288" w:lineRule="auto"/>
        <w:jc w:val="both"/>
        <w:rPr>
          <w:sz w:val="28"/>
        </w:rPr>
      </w:pPr>
      <w:r w:rsidRPr="00DA283B">
        <w:rPr>
          <w:sz w:val="28"/>
          <w:lang w:val="vi-VN"/>
        </w:rPr>
        <w:t>- Nâng cao năng lực của các cơ quan liên quan trong việc nắm bắt các quy định của pháp luật quốc tế về đầu tư, kinh doanh, chủ động tuân thủ, nâng cao khả năng hỗ trợ giải quyết tranh chấp thương mại quốc tế nhằm bảo vệ tối đa lợi ích chính đáng của các doanh nghiệp trong nước.</w:t>
      </w:r>
    </w:p>
    <w:p w:rsidR="00EA1727" w:rsidRPr="00DA283B" w:rsidRDefault="004F293B" w:rsidP="004F293B">
      <w:pPr>
        <w:spacing w:beforeLines="40" w:before="96" w:afterLines="40" w:after="96" w:line="288" w:lineRule="auto"/>
        <w:jc w:val="both"/>
        <w:rPr>
          <w:sz w:val="28"/>
        </w:rPr>
      </w:pPr>
      <w:r w:rsidRPr="00DA283B">
        <w:rPr>
          <w:sz w:val="28"/>
          <w:lang w:val="vi-VN"/>
        </w:rPr>
        <w:t>- Triển khai các nhiệm vụ, giải pháp có liên quan trong Chương trình hành động của Chính phủ thực hiện Nghị quyết số 06-NQ/TW ngày 05 tháng 11 năm 2016 của Ban chấp hành Trung ương Đảng Khóa XII về tiến trình hội nhập kinh tế, giữ vững ổn định chính trị - xã hội trong bối cảnh nước ta tham gia các hiệp định thương mại tự do.</w:t>
      </w:r>
    </w:p>
    <w:p w:rsidR="00EA1727" w:rsidRPr="00DA283B" w:rsidRDefault="004F293B" w:rsidP="004F293B">
      <w:pPr>
        <w:spacing w:beforeLines="40" w:before="96" w:afterLines="40" w:after="96" w:line="288" w:lineRule="auto"/>
        <w:jc w:val="both"/>
        <w:rPr>
          <w:sz w:val="28"/>
        </w:rPr>
      </w:pPr>
      <w:r w:rsidRPr="00DA283B">
        <w:rPr>
          <w:sz w:val="28"/>
          <w:lang w:val="vi-VN"/>
        </w:rPr>
        <w:lastRenderedPageBreak/>
        <w:t xml:space="preserve">- </w:t>
      </w:r>
      <w:r w:rsidRPr="00DA283B">
        <w:rPr>
          <w:sz w:val="28"/>
          <w:shd w:val="solid" w:color="FFFFFF" w:fill="auto"/>
          <w:lang w:val="vi-VN"/>
        </w:rPr>
        <w:t>Phối hợp</w:t>
      </w:r>
      <w:r w:rsidRPr="00DA283B">
        <w:rPr>
          <w:sz w:val="28"/>
          <w:lang w:val="vi-VN"/>
        </w:rPr>
        <w:t xml:space="preserve"> với Văn phòng Chính phủ nâng cao hiệu quả hoạt động của Ban chỉ đạo quốc gia về hội nhập quốc tế, gắn việc cải thiện môi trường kinh doanh, nâng cao năng lực cạnh tranh quốc gia với tiến trình hội nhập kinh tế quốc tế.</w:t>
      </w:r>
    </w:p>
    <w:p w:rsidR="00EA1727" w:rsidRPr="00DA283B" w:rsidRDefault="004F293B" w:rsidP="004F293B">
      <w:pPr>
        <w:spacing w:beforeLines="40" w:before="96" w:afterLines="40" w:after="96" w:line="288" w:lineRule="auto"/>
        <w:jc w:val="both"/>
        <w:rPr>
          <w:sz w:val="28"/>
        </w:rPr>
      </w:pPr>
      <w:r w:rsidRPr="00DA283B">
        <w:rPr>
          <w:sz w:val="28"/>
          <w:lang w:val="vi-VN"/>
        </w:rPr>
        <w:t>20. Bộ Công an</w:t>
      </w:r>
    </w:p>
    <w:p w:rsidR="00EA1727" w:rsidRPr="00DA283B" w:rsidRDefault="004F293B" w:rsidP="004F293B">
      <w:pPr>
        <w:spacing w:beforeLines="40" w:before="96" w:afterLines="40" w:after="96" w:line="288" w:lineRule="auto"/>
        <w:jc w:val="both"/>
        <w:rPr>
          <w:sz w:val="28"/>
        </w:rPr>
      </w:pPr>
      <w:r w:rsidRPr="00DA283B">
        <w:rPr>
          <w:sz w:val="28"/>
          <w:lang w:val="vi-VN"/>
        </w:rPr>
        <w:t xml:space="preserve">Chủ trì, phối hợp với Bộ Xây dựng rà soát, sửa đổi, bổ sung các quy định pháp luật về phòng cháy, chữa cháy theo hướng cải cách quy trình, thủ tục hành chính về thẩm duyệt phòng cháy, chữa cháy; nghiên cứu đề </w:t>
      </w:r>
      <w:r w:rsidRPr="00DA283B">
        <w:rPr>
          <w:sz w:val="28"/>
          <w:shd w:val="solid" w:color="FFFFFF" w:fill="auto"/>
          <w:lang w:val="vi-VN"/>
        </w:rPr>
        <w:t>xuất</w:t>
      </w:r>
      <w:r w:rsidRPr="00DA283B">
        <w:rPr>
          <w:sz w:val="28"/>
          <w:lang w:val="vi-VN"/>
        </w:rPr>
        <w:t xml:space="preserve"> lồng ghép thẩm định phòng cháy, chữa cháy với thẩm định thiết kế xây dựng, bảo đảm nâng cao chất lượng thẩm định.</w:t>
      </w:r>
    </w:p>
    <w:p w:rsidR="00EA1727" w:rsidRPr="00DA283B" w:rsidRDefault="004F293B" w:rsidP="004F293B">
      <w:pPr>
        <w:spacing w:beforeLines="40" w:before="96" w:afterLines="40" w:after="96" w:line="288" w:lineRule="auto"/>
        <w:jc w:val="both"/>
        <w:rPr>
          <w:sz w:val="28"/>
        </w:rPr>
      </w:pPr>
      <w:r w:rsidRPr="00DA283B">
        <w:rPr>
          <w:sz w:val="28"/>
          <w:lang w:val="vi-VN"/>
        </w:rPr>
        <w:t xml:space="preserve">21. Bộ Thông tin và Truyền thông, Thông tấn xã Việt Nam, Đài Tiếng nói Việt Nam, Đài Truyền hình Việt Nam chủ động phối hợp với Ban Tuyên giáo Trung ương và các bộ, cơ quan, địa phương tổ chức truyền thông, quán triệt, phổ biến Nghị quyết sâu rộng </w:t>
      </w:r>
      <w:r w:rsidRPr="00DA283B">
        <w:rPr>
          <w:sz w:val="28"/>
          <w:shd w:val="solid" w:color="FFFFFF" w:fill="auto"/>
          <w:lang w:val="vi-VN"/>
        </w:rPr>
        <w:t>trong</w:t>
      </w:r>
      <w:r w:rsidRPr="00DA283B">
        <w:rPr>
          <w:sz w:val="28"/>
          <w:lang w:val="vi-VN"/>
        </w:rPr>
        <w:t xml:space="preserve"> các ngành, các cấp. Tăng cường theo dõi, giám sát của các cơ quan truyền thông, báo chí về kết quả thực hiện Nghị quyết.</w:t>
      </w:r>
    </w:p>
    <w:p w:rsidR="00EA1727" w:rsidRPr="00DA283B" w:rsidRDefault="004F293B" w:rsidP="004F293B">
      <w:pPr>
        <w:spacing w:beforeLines="40" w:before="96" w:afterLines="40" w:after="96" w:line="288" w:lineRule="auto"/>
        <w:jc w:val="both"/>
        <w:rPr>
          <w:sz w:val="28"/>
        </w:rPr>
      </w:pPr>
      <w:r w:rsidRPr="00DA283B">
        <w:rPr>
          <w:sz w:val="28"/>
          <w:lang w:val="vi-VN"/>
        </w:rPr>
        <w:t xml:space="preserve">22. Văn phòng Chính phủ nâng cao hiệu quả hoạt động của diễn đàn tiếp nhận các ý kiến phản biện chính sách của doanh nghiệp và người dân tại Cổng thông tin điện tử Chính phủ. Chủ trì phối hợp với Bộ Kế hoạch và </w:t>
      </w:r>
      <w:r w:rsidRPr="00DA283B">
        <w:rPr>
          <w:sz w:val="28"/>
          <w:shd w:val="solid" w:color="FFFFFF" w:fill="auto"/>
          <w:lang w:val="vi-VN"/>
        </w:rPr>
        <w:t>Đầu tư</w:t>
      </w:r>
      <w:r w:rsidRPr="00DA283B">
        <w:rPr>
          <w:sz w:val="28"/>
          <w:lang w:val="vi-VN"/>
        </w:rPr>
        <w:t xml:space="preserve"> tăng cường tổ chức Đoàn kiểm tra việc thực hiện Nghị quyết, </w:t>
      </w:r>
      <w:r w:rsidRPr="00DA283B">
        <w:rPr>
          <w:sz w:val="28"/>
          <w:shd w:val="solid" w:color="FFFFFF" w:fill="auto"/>
          <w:lang w:val="vi-VN"/>
        </w:rPr>
        <w:t>tổng hợp</w:t>
      </w:r>
      <w:r w:rsidRPr="00DA283B">
        <w:rPr>
          <w:sz w:val="28"/>
          <w:lang w:val="vi-VN"/>
        </w:rPr>
        <w:t xml:space="preserve"> báo cáo Chính phủ tại các phiên họp thường kỳ tháng cuối quý, cuối năm. </w:t>
      </w:r>
      <w:r w:rsidRPr="00DA283B">
        <w:rPr>
          <w:sz w:val="28"/>
          <w:shd w:val="solid" w:color="FFFFFF" w:fill="auto"/>
          <w:lang w:val="vi-VN"/>
        </w:rPr>
        <w:t>Kết quả</w:t>
      </w:r>
      <w:r w:rsidRPr="00DA283B">
        <w:rPr>
          <w:sz w:val="28"/>
          <w:lang w:val="vi-VN"/>
        </w:rPr>
        <w:t xml:space="preserve"> thực hiện Nghị quyết được đưa vào đánh giá chất lượng hoạt động của từng bộ, cơ quan, địa phương tại phiên họp thường kỳ tháng 12 hàng năm của Chính phủ. Triển khai thực hiện cơ chế một cửa, một cửa liên thông; cải cách, kiểm soát thủ tục hành chính, rà soát lập danh mục dịch vụ công mức độ 3, 4.</w:t>
      </w:r>
    </w:p>
    <w:p w:rsidR="00EA1727" w:rsidRPr="00DA283B" w:rsidRDefault="004F293B" w:rsidP="004F293B">
      <w:pPr>
        <w:spacing w:beforeLines="40" w:before="96" w:afterLines="40" w:after="96" w:line="288" w:lineRule="auto"/>
        <w:jc w:val="both"/>
        <w:rPr>
          <w:sz w:val="28"/>
        </w:rPr>
      </w:pPr>
      <w:r w:rsidRPr="00DA283B">
        <w:rPr>
          <w:sz w:val="28"/>
          <w:lang w:val="vi-VN"/>
        </w:rPr>
        <w:t xml:space="preserve">23. </w:t>
      </w:r>
      <w:r w:rsidRPr="00DA283B">
        <w:rPr>
          <w:sz w:val="28"/>
          <w:shd w:val="solid" w:color="FFFFFF" w:fill="auto"/>
          <w:lang w:val="vi-VN"/>
        </w:rPr>
        <w:t>Ủy ban</w:t>
      </w:r>
      <w:r w:rsidRPr="00DA283B">
        <w:rPr>
          <w:sz w:val="28"/>
          <w:lang w:val="vi-VN"/>
        </w:rPr>
        <w:t xml:space="preserve"> nhân dân các tỉnh, thành phố trực thuộc trung ương</w:t>
      </w:r>
    </w:p>
    <w:p w:rsidR="00EA1727" w:rsidRPr="00DA283B" w:rsidRDefault="004F293B" w:rsidP="004F293B">
      <w:pPr>
        <w:spacing w:beforeLines="40" w:before="96" w:afterLines="40" w:after="96" w:line="288" w:lineRule="auto"/>
        <w:jc w:val="both"/>
        <w:rPr>
          <w:sz w:val="28"/>
        </w:rPr>
      </w:pPr>
      <w:r w:rsidRPr="00DA283B">
        <w:rPr>
          <w:sz w:val="28"/>
          <w:lang w:val="vi-VN"/>
        </w:rPr>
        <w:t xml:space="preserve">- Thực hiện đầy đủ, nhất quán những cải cách quy định tại Luật doanh nghiệp và các nghị định hướng dẫn thi hành </w:t>
      </w:r>
      <w:r w:rsidRPr="00DA283B">
        <w:rPr>
          <w:sz w:val="28"/>
          <w:shd w:val="solid" w:color="FFFFFF" w:fill="auto"/>
          <w:lang w:val="vi-VN"/>
        </w:rPr>
        <w:t>về</w:t>
      </w:r>
      <w:r w:rsidRPr="00DA283B">
        <w:rPr>
          <w:sz w:val="28"/>
          <w:lang w:val="vi-VN"/>
        </w:rPr>
        <w:t xml:space="preserve"> Khởi sự kinh doanh và Giấy chứng nhận đăng ký doanh nghiệp. Cơ quan đăng ký kinh doanh chủ trì phối hợp với cơ quan thuế, lao động, bảo hiểm xã hội kết nối các thủ tục nhằm rút ngắn thời gian Khởi sự kinh doanh cho doanh nghiệp.</w:t>
      </w:r>
    </w:p>
    <w:p w:rsidR="00EA1727" w:rsidRPr="00DA283B" w:rsidRDefault="004F293B" w:rsidP="004F293B">
      <w:pPr>
        <w:spacing w:beforeLines="40" w:before="96" w:afterLines="40" w:after="96" w:line="288" w:lineRule="auto"/>
        <w:jc w:val="both"/>
        <w:rPr>
          <w:sz w:val="28"/>
        </w:rPr>
      </w:pPr>
      <w:r w:rsidRPr="00DA283B">
        <w:rPr>
          <w:sz w:val="28"/>
          <w:lang w:val="vi-VN"/>
        </w:rPr>
        <w:t xml:space="preserve">- Thực hiện cơ chế một cửa liên thông, kết nối điện tử, đơn giản thủ tục và rút ngắn thời gian cấp phép xây dựng và các thủ tục liên quan; đăng ký quyền sở hữu và sử dụng tài sản. Quy định cụ thể về hồ sơ hoàn công, tạo điều kiện thuận lợi cho việc đăng ký tài sản hình thành từ quá trình xây dựng. Công khai hóa thủ tục hành chính có liên quan về đăng ký quyền sở hữu, sử dụng tài sản. Chỉ đạo các công ty cấp, </w:t>
      </w:r>
      <w:r w:rsidRPr="00DA283B">
        <w:rPr>
          <w:sz w:val="28"/>
          <w:shd w:val="solid" w:color="FFFFFF" w:fill="auto"/>
          <w:lang w:val="vi-VN"/>
        </w:rPr>
        <w:t>thoát</w:t>
      </w:r>
      <w:r w:rsidRPr="00DA283B">
        <w:rPr>
          <w:sz w:val="28"/>
          <w:lang w:val="vi-VN"/>
        </w:rPr>
        <w:t xml:space="preserve"> nước quy định thống nhất quy trình đấu nối cấp, </w:t>
      </w:r>
      <w:r w:rsidRPr="00DA283B">
        <w:rPr>
          <w:sz w:val="28"/>
          <w:shd w:val="solid" w:color="FFFFFF" w:fill="auto"/>
          <w:lang w:val="vi-VN"/>
        </w:rPr>
        <w:t>thoát</w:t>
      </w:r>
      <w:r w:rsidRPr="00DA283B">
        <w:rPr>
          <w:sz w:val="28"/>
          <w:lang w:val="vi-VN"/>
        </w:rPr>
        <w:t xml:space="preserve"> nước cho khách </w:t>
      </w:r>
      <w:r w:rsidRPr="00DA283B">
        <w:rPr>
          <w:sz w:val="28"/>
          <w:lang w:val="vi-VN"/>
        </w:rPr>
        <w:lastRenderedPageBreak/>
        <w:t xml:space="preserve">hàng cá nhân và tổ chức, triển khai việc đăng ký đấu nối trực tuyến, rút ngắn thời gian thực hiện kết nối cấp, </w:t>
      </w:r>
      <w:r w:rsidRPr="00DA283B">
        <w:rPr>
          <w:sz w:val="28"/>
          <w:shd w:val="solid" w:color="FFFFFF" w:fill="auto"/>
          <w:lang w:val="vi-VN"/>
        </w:rPr>
        <w:t>thoát</w:t>
      </w:r>
      <w:r w:rsidRPr="00DA283B">
        <w:rPr>
          <w:sz w:val="28"/>
          <w:lang w:val="vi-VN"/>
        </w:rPr>
        <w:t xml:space="preserve"> nước xuống còn 7 ngày.</w:t>
      </w:r>
    </w:p>
    <w:p w:rsidR="00EA1727" w:rsidRPr="00DA283B" w:rsidRDefault="004F293B" w:rsidP="004F293B">
      <w:pPr>
        <w:spacing w:beforeLines="40" w:before="96" w:afterLines="40" w:after="96" w:line="288" w:lineRule="auto"/>
        <w:jc w:val="both"/>
        <w:rPr>
          <w:sz w:val="28"/>
        </w:rPr>
      </w:pPr>
      <w:r w:rsidRPr="00DA283B">
        <w:rPr>
          <w:sz w:val="28"/>
          <w:lang w:val="vi-VN"/>
        </w:rPr>
        <w:t>- Thực hiện cơ chế một cửa liên thông, một cửa điện tử trong giải quyết các thủ tục hành chính về thuế, tiền thu từ phí, lệ phí; liên thông trong thực hiện các thủ tục hành chính về đất đai với các thủ tục xác định nghĩa vụ tài chính về đất đai.</w:t>
      </w:r>
    </w:p>
    <w:p w:rsidR="00EA1727" w:rsidRPr="00DA283B" w:rsidRDefault="004F293B" w:rsidP="004F293B">
      <w:pPr>
        <w:spacing w:beforeLines="40" w:before="96" w:afterLines="40" w:after="96" w:line="288" w:lineRule="auto"/>
        <w:jc w:val="both"/>
        <w:rPr>
          <w:sz w:val="28"/>
        </w:rPr>
      </w:pPr>
      <w:r w:rsidRPr="00DA283B">
        <w:rPr>
          <w:sz w:val="28"/>
          <w:lang w:val="vi-VN"/>
        </w:rPr>
        <w:t>- Thực hiện nghiêm các quy định, chính sách về bảo hiểm xã hội, bảo hiểm y tế; đơn giản hóa hồ sơ, quy trình và thực hiện giao dịch điện tử trong kê khai, thu và chi và giải quyết chính sách bảo hiểm xã hội, bảo hiểm y tế.</w:t>
      </w:r>
    </w:p>
    <w:p w:rsidR="00EA1727" w:rsidRPr="00DA283B" w:rsidRDefault="004F293B" w:rsidP="004F293B">
      <w:pPr>
        <w:spacing w:beforeLines="40" w:before="96" w:afterLines="40" w:after="96" w:line="288" w:lineRule="auto"/>
        <w:jc w:val="both"/>
        <w:rPr>
          <w:sz w:val="28"/>
        </w:rPr>
      </w:pPr>
      <w:r w:rsidRPr="00DA283B">
        <w:rPr>
          <w:sz w:val="28"/>
          <w:lang w:val="vi-VN"/>
        </w:rPr>
        <w:t>- Thực hiện cải cách thủ tục hành chính tư pháp theo đúng tinh thần của Bộ luật tố tụng dân sự 2015, Luật phá sản 2014; rút ngắn thời gian, nâng cao hiệu quả công tác thi hành án theo yêu cầu của Nghị quyết; hỗ trợ hoạt động của tòa án, cơ quan thi hành án, thừa phát lại, luật sư; phát triển về số lượng và chất lượng quản tài viên, doanh nghiệp hành nghề quản lý, thanh lý tài sản tại địa phương; công khai thông tin đầy đủ, kịp thời về đội ngũ luật sư, quản tài viên, doanh nghiệp hành nghề quản lý, thanh lý tài sản trên địa bàn.</w:t>
      </w:r>
    </w:p>
    <w:p w:rsidR="00EA1727" w:rsidRPr="00DA283B" w:rsidRDefault="004F293B" w:rsidP="004F293B">
      <w:pPr>
        <w:spacing w:beforeLines="40" w:before="96" w:afterLines="40" w:after="96" w:line="288" w:lineRule="auto"/>
        <w:jc w:val="both"/>
        <w:rPr>
          <w:sz w:val="28"/>
        </w:rPr>
      </w:pPr>
      <w:r w:rsidRPr="00DA283B">
        <w:rPr>
          <w:sz w:val="28"/>
          <w:lang w:val="vi-VN"/>
        </w:rPr>
        <w:t>24. Phòng Thương mại và Công nghiệp Việt Nam, Hội Luật gia Việt Nam, Liên đoàn Luật sư Việt Nam, các hiệp hội doanh nghiệp, hiệp hội ngành nghề:</w:t>
      </w:r>
    </w:p>
    <w:p w:rsidR="00EA1727" w:rsidRPr="00DA283B" w:rsidRDefault="004F293B" w:rsidP="004F293B">
      <w:pPr>
        <w:spacing w:beforeLines="40" w:before="96" w:afterLines="40" w:after="96" w:line="288" w:lineRule="auto"/>
        <w:jc w:val="both"/>
        <w:rPr>
          <w:sz w:val="28"/>
        </w:rPr>
      </w:pPr>
      <w:r w:rsidRPr="00DA283B">
        <w:rPr>
          <w:sz w:val="28"/>
          <w:lang w:val="vi-VN"/>
        </w:rPr>
        <w:t>- Tiến hành khảo sát, đánh giá độc lập về chất lượng thực hiện thủ tục hành chính, đưa ra các khuyến nghị với Chính phủ. Nghiên cứu xếp hạng tín nhiệm của cộng đồng doanh nghiệp đối với các bộ, ngành và các địa phương.</w:t>
      </w:r>
    </w:p>
    <w:p w:rsidR="00EA1727" w:rsidRPr="00DA283B" w:rsidRDefault="004F293B" w:rsidP="004F293B">
      <w:pPr>
        <w:spacing w:beforeLines="40" w:before="96" w:afterLines="40" w:after="96" w:line="288" w:lineRule="auto"/>
        <w:jc w:val="both"/>
        <w:rPr>
          <w:sz w:val="28"/>
        </w:rPr>
      </w:pPr>
      <w:r w:rsidRPr="00DA283B">
        <w:rPr>
          <w:sz w:val="28"/>
          <w:lang w:val="vi-VN"/>
        </w:rPr>
        <w:t xml:space="preserve">- Phòng Thương mại và Công nghiệp Việt Nam nâng cao chất lượng, uy tín của Chỉ số năng lực cạnh tranh cấp tỉnh (PCI); hỗ trợ, hướng dẫn </w:t>
      </w:r>
      <w:r w:rsidRPr="00DA283B">
        <w:rPr>
          <w:sz w:val="28"/>
          <w:shd w:val="solid" w:color="FFFFFF" w:fill="auto"/>
          <w:lang w:val="vi-VN"/>
        </w:rPr>
        <w:t>Ủy ban</w:t>
      </w:r>
      <w:r w:rsidRPr="00DA283B">
        <w:rPr>
          <w:sz w:val="28"/>
          <w:lang w:val="vi-VN"/>
        </w:rPr>
        <w:t xml:space="preserve"> nhân dân cấp tỉnh thực hiện cải thiện Chỉ số PCI kết nối với việc thực hiện nhiệm vụ tại Nghị quyết 19.</w:t>
      </w:r>
    </w:p>
    <w:p w:rsidR="00EA1727" w:rsidRPr="00DA283B" w:rsidRDefault="004F293B" w:rsidP="004F293B">
      <w:pPr>
        <w:spacing w:beforeLines="40" w:before="96" w:afterLines="40" w:after="96" w:line="288" w:lineRule="auto"/>
        <w:jc w:val="both"/>
        <w:rPr>
          <w:sz w:val="28"/>
        </w:rPr>
      </w:pPr>
      <w:r w:rsidRPr="00DA283B">
        <w:rPr>
          <w:sz w:val="28"/>
          <w:lang w:val="vi-VN"/>
        </w:rPr>
        <w:t xml:space="preserve">- Tổ chức thu thập ý kiến phản biện chính sách, những vướng mắc, khó khăn trong thực hiện thủ tục hành chính của các doanh nghiệp, các nhà đầu tư để phản ánh với cơ quan có thẩm quyền xem xét, tháo gỡ kịp thời và công khai trên các phương tiện thông tin đại chúng; đồng thời tập hợp báo cáo Hội đồng Quốc gia về Phát triển bền vững và Nâng cao năng lực cạnh tranh và Văn phòng Chính phủ để </w:t>
      </w:r>
      <w:r w:rsidRPr="00DA283B">
        <w:rPr>
          <w:sz w:val="28"/>
          <w:shd w:val="solid" w:color="FFFFFF" w:fill="auto"/>
          <w:lang w:val="vi-VN"/>
        </w:rPr>
        <w:t>tổng hợp</w:t>
      </w:r>
      <w:r w:rsidRPr="00DA283B">
        <w:rPr>
          <w:sz w:val="28"/>
          <w:lang w:val="vi-VN"/>
        </w:rPr>
        <w:t>, báo cáo Thủ tướng Chính phủ.</w:t>
      </w:r>
    </w:p>
    <w:p w:rsidR="00EA1727" w:rsidRPr="00DA283B" w:rsidRDefault="004F293B" w:rsidP="004F293B">
      <w:pPr>
        <w:spacing w:beforeLines="40" w:before="96" w:afterLines="40" w:after="96" w:line="288" w:lineRule="auto"/>
        <w:jc w:val="both"/>
        <w:rPr>
          <w:sz w:val="28"/>
        </w:rPr>
      </w:pPr>
      <w:r w:rsidRPr="00DA283B">
        <w:rPr>
          <w:sz w:val="28"/>
          <w:lang w:val="vi-VN"/>
        </w:rPr>
        <w:t xml:space="preserve">- </w:t>
      </w:r>
      <w:r w:rsidRPr="00DA283B">
        <w:rPr>
          <w:sz w:val="28"/>
          <w:shd w:val="solid" w:color="FFFFFF" w:fill="auto"/>
          <w:lang w:val="vi-VN"/>
        </w:rPr>
        <w:t>Phối hợp</w:t>
      </w:r>
      <w:r w:rsidRPr="00DA283B">
        <w:rPr>
          <w:sz w:val="28"/>
          <w:lang w:val="vi-VN"/>
        </w:rPr>
        <w:t xml:space="preserve"> với các bộ, cơ quan, các hiệp hội doanh nghiệp lập các chương trình hỗ trợ doanh nghiệp xây dựng chiến lược cạnh tranh, áp dụng khoa học công nghệ, nâng cao năng suất, xây dựng thương hiệu, thực hiện tốt trách nhiệm xã hội nhằm từng bước cải thiện trình độ kinh doanh và năng lực cạnh tranh của cộng đồng doanh nghiệp.</w:t>
      </w:r>
    </w:p>
    <w:p w:rsidR="00EA1727" w:rsidRPr="00DA283B" w:rsidRDefault="004F293B" w:rsidP="004F293B">
      <w:pPr>
        <w:spacing w:beforeLines="40" w:before="96" w:afterLines="40" w:after="96" w:line="288" w:lineRule="auto"/>
        <w:jc w:val="both"/>
        <w:rPr>
          <w:sz w:val="28"/>
        </w:rPr>
      </w:pPr>
      <w:r w:rsidRPr="00DA283B">
        <w:rPr>
          <w:sz w:val="28"/>
          <w:lang w:val="vi-VN"/>
        </w:rPr>
        <w:lastRenderedPageBreak/>
        <w:t>- Phối hợp với các bộ, cơ quan, các hiệp hội doanh nghiệp để hỗ trợ doanh nghiệp trong việc xây dựng và triển khai thực hiện chương trình phát triển bền vững, nâng cao năng lực cạnh tranh và tăng cường hội nhập quốc tế của các doanh nghiệp Việt Nam.</w:t>
      </w:r>
    </w:p>
    <w:p w:rsidR="00EA1727" w:rsidRPr="00DA283B" w:rsidRDefault="004F293B" w:rsidP="004F293B">
      <w:pPr>
        <w:spacing w:beforeLines="40" w:before="96" w:afterLines="40" w:after="96" w:line="288" w:lineRule="auto"/>
        <w:jc w:val="both"/>
        <w:rPr>
          <w:sz w:val="28"/>
        </w:rPr>
      </w:pPr>
      <w:r w:rsidRPr="00DA283B">
        <w:rPr>
          <w:sz w:val="28"/>
          <w:lang w:val="vi-VN"/>
        </w:rPr>
        <w:t xml:space="preserve">- </w:t>
      </w:r>
      <w:r w:rsidRPr="00DA283B">
        <w:rPr>
          <w:sz w:val="28"/>
          <w:shd w:val="solid" w:color="FFFFFF" w:fill="auto"/>
          <w:lang w:val="vi-VN"/>
        </w:rPr>
        <w:t>Phối hợp</w:t>
      </w:r>
      <w:r w:rsidRPr="00DA283B">
        <w:rPr>
          <w:sz w:val="28"/>
          <w:lang w:val="vi-VN"/>
        </w:rPr>
        <w:t xml:space="preserve"> với các bộ, ngành xây dựng và triển khai chương trình nâng cao năng lực hoạt động cho các hiệp hội doanh nghiệp Việt Nam.</w:t>
      </w:r>
    </w:p>
    <w:p w:rsidR="00EA1727" w:rsidRPr="00DA283B" w:rsidRDefault="004F293B" w:rsidP="004F293B">
      <w:pPr>
        <w:spacing w:beforeLines="40" w:before="96" w:afterLines="40" w:after="96" w:line="288" w:lineRule="auto"/>
        <w:jc w:val="both"/>
        <w:rPr>
          <w:sz w:val="28"/>
        </w:rPr>
      </w:pPr>
      <w:r w:rsidRPr="00DA283B">
        <w:rPr>
          <w:sz w:val="28"/>
          <w:lang w:val="vi-VN"/>
        </w:rPr>
        <w:t xml:space="preserve">25. Hội đồng Tư vấn cải cách thủ tục hành chính của Thủ tướng Chính phủ chủ trì, </w:t>
      </w:r>
      <w:r w:rsidRPr="00DA283B">
        <w:rPr>
          <w:sz w:val="28"/>
          <w:shd w:val="solid" w:color="FFFFFF" w:fill="auto"/>
          <w:lang w:val="vi-VN"/>
        </w:rPr>
        <w:t>phối hợp</w:t>
      </w:r>
      <w:r w:rsidRPr="00DA283B">
        <w:rPr>
          <w:sz w:val="28"/>
          <w:lang w:val="vi-VN"/>
        </w:rPr>
        <w:t xml:space="preserve"> với các bộ, ngành liên quan, Phòng Thương mại và Công nghiệp Việt Nam, các hiệp hội doanh nghiệp, hiệp hội ngành nghề xây dựng tiêu chí đánh giá cải cách thủ tục hành chính tại các Bộ, ngành, địa phương; tổ chức khảo sát, nghiên cứu, đánh giá định kỳ việc thực hiện cải cách thủ tục hành chính tại các Bộ, ngành, địa phương và báo cáo đề xuất, kiến nghị với Chính phủ, Thủ tướng Chính phủ.</w:t>
      </w:r>
    </w:p>
    <w:p w:rsidR="00EA1727" w:rsidRPr="00DA283B" w:rsidRDefault="004F293B" w:rsidP="004F293B">
      <w:pPr>
        <w:spacing w:beforeLines="40" w:before="96" w:afterLines="40" w:after="96" w:line="288" w:lineRule="auto"/>
        <w:jc w:val="both"/>
        <w:rPr>
          <w:sz w:val="28"/>
        </w:rPr>
      </w:pPr>
      <w:r w:rsidRPr="00DA283B">
        <w:rPr>
          <w:sz w:val="28"/>
          <w:lang w:val="vi-VN"/>
        </w:rPr>
        <w:t>26. Đề nghị Hội đồng Thẩm phán Tòa án nhân dân tối cao sớm ban hành các văn bản hướng dẫn thực thi Bộ luật Tố tụng dân sự, Luật phá sản 2014 để các quy định này sớm áp dụng trên thực tế.</w:t>
      </w:r>
    </w:p>
    <w:p w:rsidR="00EA1727" w:rsidRPr="00DA283B" w:rsidRDefault="004F293B" w:rsidP="004F293B">
      <w:pPr>
        <w:spacing w:beforeLines="40" w:before="96" w:afterLines="40" w:after="96" w:line="288" w:lineRule="auto"/>
        <w:jc w:val="both"/>
        <w:rPr>
          <w:sz w:val="28"/>
        </w:rPr>
      </w:pPr>
      <w:r w:rsidRPr="00DA283B">
        <w:rPr>
          <w:sz w:val="28"/>
          <w:lang w:val="vi-VN"/>
        </w:rPr>
        <w:t xml:space="preserve">- Đề nghị nghiên cứu áp dụng mô hình “hành chính tư pháp một cửa” tại các cấp tòa án; áp dụng thủ tục tố tụng rút gọn đối với các vụ án có giá trị nhỏ; hoàn thiện mô hình “tòa án điện tử”, triển khai các mô hình tiếp nhận đơn khởi kiện, </w:t>
      </w:r>
      <w:r w:rsidRPr="00DA283B">
        <w:rPr>
          <w:sz w:val="28"/>
          <w:shd w:val="solid" w:color="FFFFFF" w:fill="auto"/>
          <w:lang w:val="vi-VN"/>
        </w:rPr>
        <w:t>tống</w:t>
      </w:r>
      <w:r w:rsidRPr="00DA283B">
        <w:rPr>
          <w:sz w:val="28"/>
          <w:lang w:val="vi-VN"/>
        </w:rPr>
        <w:t xml:space="preserve"> đạt, thông báo quá trình tố tụng và lịch xét xử và giải quyết phá sản trực tuyến cho các tòa án địa phương.</w:t>
      </w:r>
    </w:p>
    <w:p w:rsidR="00EA1727" w:rsidRPr="00DA283B" w:rsidRDefault="004F293B" w:rsidP="004F293B">
      <w:pPr>
        <w:spacing w:beforeLines="40" w:before="96" w:afterLines="40" w:after="96" w:line="288" w:lineRule="auto"/>
        <w:jc w:val="both"/>
        <w:rPr>
          <w:sz w:val="28"/>
        </w:rPr>
      </w:pPr>
      <w:r w:rsidRPr="00DA283B">
        <w:rPr>
          <w:sz w:val="28"/>
          <w:lang w:val="vi-VN"/>
        </w:rPr>
        <w:t xml:space="preserve">- Đề nghị nghiên cứu xây dựng cơ chế hỗ trợ phát triển hoạt động của trọng tài và hòa giải thương mại, như: (i) hạn chế can thiệp vào nội dung giải quyết vụ án trong các phán quyết trọng tài; (ii) tạo </w:t>
      </w:r>
      <w:r w:rsidRPr="00DA283B">
        <w:rPr>
          <w:sz w:val="28"/>
          <w:shd w:val="solid" w:color="FFFFFF" w:fill="auto"/>
          <w:lang w:val="vi-VN"/>
        </w:rPr>
        <w:t>điều kiện</w:t>
      </w:r>
      <w:r w:rsidRPr="00DA283B">
        <w:rPr>
          <w:sz w:val="28"/>
          <w:lang w:val="vi-VN"/>
        </w:rPr>
        <w:t xml:space="preserve"> công nhận và cho thi hành các phán quyết của trọng tài nước ngoài; (iii) công nhận quyết định hòa giải thành của các bên ngoài tòa án.</w:t>
      </w:r>
    </w:p>
    <w:p w:rsidR="00EA1727" w:rsidRPr="00DA283B" w:rsidRDefault="004F293B" w:rsidP="004F293B">
      <w:pPr>
        <w:spacing w:beforeLines="40" w:before="96" w:afterLines="40" w:after="96" w:line="288" w:lineRule="auto"/>
        <w:jc w:val="both"/>
        <w:rPr>
          <w:sz w:val="28"/>
        </w:rPr>
      </w:pPr>
      <w:r w:rsidRPr="00DA283B">
        <w:rPr>
          <w:sz w:val="28"/>
          <w:lang w:val="vi-VN"/>
        </w:rPr>
        <w:t>- Đề nghị nâng cao tính chuyên nghiệp trong việc giải quyết tranh chấp kinh doanh thương mại, phá sản doanh nghiệp; công khai các hoạt động giải quyết vụ án của tòa án và công khai các bản án.</w:t>
      </w:r>
    </w:p>
    <w:p w:rsidR="00EA1727" w:rsidRPr="00DA283B" w:rsidRDefault="004F293B" w:rsidP="004F293B">
      <w:pPr>
        <w:spacing w:beforeLines="40" w:before="96" w:afterLines="40" w:after="96" w:line="288" w:lineRule="auto"/>
        <w:jc w:val="both"/>
        <w:rPr>
          <w:sz w:val="28"/>
        </w:rPr>
      </w:pPr>
      <w:r w:rsidRPr="00DA283B">
        <w:rPr>
          <w:sz w:val="28"/>
          <w:lang w:val="vi-VN"/>
        </w:rPr>
        <w:t xml:space="preserve">- Đề nghị cung cấp thông tin về những doanh nghiệp đã và đang thực hiện thủ tục phá sản doanh nghiệp để Bộ </w:t>
      </w:r>
      <w:r w:rsidRPr="00DA283B">
        <w:rPr>
          <w:sz w:val="28"/>
          <w:shd w:val="solid" w:color="FFFFFF" w:fill="auto"/>
          <w:lang w:val="vi-VN"/>
        </w:rPr>
        <w:t>Kế hoạch</w:t>
      </w:r>
      <w:r w:rsidRPr="00DA283B">
        <w:rPr>
          <w:sz w:val="28"/>
          <w:lang w:val="vi-VN"/>
        </w:rPr>
        <w:t xml:space="preserve"> và Đầu tư đăng tải trên Cổng thông tin quốc gia về đăng ký doanh nghiệp.</w:t>
      </w:r>
    </w:p>
    <w:p w:rsidR="00EA1727" w:rsidRPr="00DA283B" w:rsidRDefault="004F293B" w:rsidP="004F293B">
      <w:pPr>
        <w:spacing w:beforeLines="40" w:before="96" w:afterLines="40" w:after="96" w:line="288" w:lineRule="auto"/>
        <w:jc w:val="both"/>
        <w:rPr>
          <w:sz w:val="28"/>
        </w:rPr>
      </w:pPr>
      <w:r w:rsidRPr="00DA283B">
        <w:rPr>
          <w:sz w:val="28"/>
          <w:lang w:val="vi-VN"/>
        </w:rPr>
        <w:t>27. Đề nghị Viện kiểm sát nhân dân tối cao phối hợp với Bộ Công an và các bộ, ngành liên quan tạo lập cơ chế hỗ trợ cho hoạt động của tòa án, cơ quan thi hành án dân sự./.</w:t>
      </w:r>
    </w:p>
    <w:p w:rsidR="00EA1727" w:rsidRPr="00DA283B" w:rsidRDefault="004F293B" w:rsidP="004F293B">
      <w:pPr>
        <w:spacing w:beforeLines="40" w:before="96" w:afterLines="40" w:after="96" w:line="288" w:lineRule="auto"/>
        <w:jc w:val="both"/>
        <w:rPr>
          <w:sz w:val="28"/>
        </w:rPr>
      </w:pPr>
      <w:r w:rsidRPr="00DA283B">
        <w:rPr>
          <w:sz w:val="28"/>
          <w:lang w:val="vi-VN"/>
        </w:rPr>
        <w:lastRenderedPageBreak/>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808"/>
        <w:gridCol w:w="4048"/>
      </w:tblGrid>
      <w:tr w:rsidR="00EA1727" w:rsidRPr="00DA283B">
        <w:tc>
          <w:tcPr>
            <w:tcW w:w="4808" w:type="dxa"/>
            <w:tcBorders>
              <w:top w:val="nil"/>
              <w:left w:val="nil"/>
              <w:bottom w:val="nil"/>
              <w:right w:val="nil"/>
              <w:tl2br w:val="nil"/>
              <w:tr2bl w:val="nil"/>
            </w:tcBorders>
            <w:shd w:val="clear" w:color="auto" w:fill="auto"/>
            <w:tcMar>
              <w:top w:w="0" w:type="dxa"/>
              <w:left w:w="108" w:type="dxa"/>
              <w:bottom w:w="0" w:type="dxa"/>
              <w:right w:w="108" w:type="dxa"/>
            </w:tcMar>
          </w:tcPr>
          <w:p w:rsidR="00EA1727" w:rsidRPr="00DA283B" w:rsidRDefault="004F293B" w:rsidP="0047547F">
            <w:pPr>
              <w:spacing w:beforeLines="40" w:before="96" w:afterLines="40" w:after="96" w:line="288" w:lineRule="auto"/>
              <w:rPr>
                <w:sz w:val="28"/>
              </w:rPr>
            </w:pPr>
            <w:r w:rsidRPr="00DA283B">
              <w:rPr>
                <w:sz w:val="28"/>
                <w:lang w:val="vi-VN"/>
              </w:rPr>
              <w:br/>
            </w:r>
            <w:r w:rsidRPr="00DA283B">
              <w:rPr>
                <w:b/>
                <w:bCs/>
                <w:i/>
                <w:iCs/>
                <w:sz w:val="28"/>
                <w:lang w:val="vi-VN"/>
              </w:rPr>
              <w:t>Nơi nhận:</w:t>
            </w:r>
            <w:r w:rsidRPr="00DA283B">
              <w:rPr>
                <w:b/>
                <w:bCs/>
                <w:i/>
                <w:iCs/>
                <w:sz w:val="28"/>
                <w:lang w:val="vi-VN"/>
              </w:rPr>
              <w:br/>
            </w:r>
            <w:r w:rsidRPr="00DA283B">
              <w:rPr>
                <w:sz w:val="20"/>
                <w:lang w:val="vi-VN"/>
              </w:rPr>
              <w:t>- Ban Bí thư Trung ương Đảng;</w:t>
            </w:r>
            <w:r w:rsidRPr="00DA283B">
              <w:rPr>
                <w:sz w:val="20"/>
                <w:lang w:val="vi-VN"/>
              </w:rPr>
              <w:br/>
              <w:t>- Thủ tướng, các Phó Thủ tướng Chính phủ;</w:t>
            </w:r>
            <w:r w:rsidRPr="00DA283B">
              <w:rPr>
                <w:sz w:val="20"/>
                <w:lang w:val="vi-VN"/>
              </w:rPr>
              <w:br/>
              <w:t>- Các bộ, cơ quan ngang bộ, cơ quan thuộc Chính phủ;</w:t>
            </w:r>
            <w:r w:rsidRPr="00DA283B">
              <w:rPr>
                <w:sz w:val="20"/>
                <w:lang w:val="vi-VN"/>
              </w:rPr>
              <w:br/>
              <w:t>- HĐND, UBND các tỉnh, thành phố trực thuộc trung ương;</w:t>
            </w:r>
            <w:r w:rsidRPr="00DA283B">
              <w:rPr>
                <w:sz w:val="20"/>
                <w:lang w:val="vi-VN"/>
              </w:rPr>
              <w:br/>
              <w:t>- Văn phòng Trung ương và các Ban của Đảng;</w:t>
            </w:r>
            <w:r w:rsidRPr="00DA283B">
              <w:rPr>
                <w:sz w:val="20"/>
                <w:lang w:val="vi-VN"/>
              </w:rPr>
              <w:br/>
              <w:t>- Văn phòng Tổng Bí thư;</w:t>
            </w:r>
            <w:r w:rsidRPr="00DA283B">
              <w:rPr>
                <w:sz w:val="20"/>
                <w:lang w:val="vi-VN"/>
              </w:rPr>
              <w:br/>
              <w:t>- Văn phòng Chủ tịch nước;</w:t>
            </w:r>
            <w:r w:rsidRPr="00DA283B">
              <w:rPr>
                <w:sz w:val="20"/>
                <w:lang w:val="vi-VN"/>
              </w:rPr>
              <w:br/>
              <w:t xml:space="preserve">- Hội đồng dân tộc và các </w:t>
            </w:r>
            <w:r w:rsidRPr="00DA283B">
              <w:rPr>
                <w:sz w:val="20"/>
                <w:shd w:val="solid" w:color="FFFFFF" w:fill="auto"/>
                <w:lang w:val="vi-VN"/>
              </w:rPr>
              <w:t>Ủy ban</w:t>
            </w:r>
            <w:r w:rsidRPr="00DA283B">
              <w:rPr>
                <w:sz w:val="20"/>
                <w:lang w:val="vi-VN"/>
              </w:rPr>
              <w:t xml:space="preserve"> của Quốc hội;</w:t>
            </w:r>
            <w:r w:rsidRPr="00DA283B">
              <w:rPr>
                <w:sz w:val="20"/>
                <w:lang w:val="vi-VN"/>
              </w:rPr>
              <w:br/>
              <w:t>- Văn phòng Quốc hội;</w:t>
            </w:r>
            <w:r w:rsidRPr="00DA283B">
              <w:rPr>
                <w:sz w:val="20"/>
                <w:lang w:val="vi-VN"/>
              </w:rPr>
              <w:br/>
              <w:t>- Tòa án nhân dân tối cao;</w:t>
            </w:r>
            <w:r w:rsidRPr="00DA283B">
              <w:rPr>
                <w:sz w:val="20"/>
                <w:lang w:val="vi-VN"/>
              </w:rPr>
              <w:br/>
              <w:t>- Viện kiểm sát nhân dân tối cao;</w:t>
            </w:r>
            <w:r w:rsidRPr="00DA283B">
              <w:rPr>
                <w:sz w:val="20"/>
                <w:lang w:val="vi-VN"/>
              </w:rPr>
              <w:br/>
              <w:t xml:space="preserve">- </w:t>
            </w:r>
            <w:r w:rsidRPr="00DA283B">
              <w:rPr>
                <w:sz w:val="20"/>
                <w:shd w:val="solid" w:color="FFFFFF" w:fill="auto"/>
                <w:lang w:val="vi-VN"/>
              </w:rPr>
              <w:t>Ủy ban</w:t>
            </w:r>
            <w:r w:rsidRPr="00DA283B">
              <w:rPr>
                <w:sz w:val="20"/>
                <w:lang w:val="vi-VN"/>
              </w:rPr>
              <w:t xml:space="preserve"> Giám sát tài chính quốc gia;</w:t>
            </w:r>
            <w:r w:rsidRPr="00DA283B">
              <w:rPr>
                <w:sz w:val="20"/>
                <w:lang w:val="vi-VN"/>
              </w:rPr>
              <w:br/>
              <w:t>- Kiểm toán nhà nước;</w:t>
            </w:r>
            <w:r w:rsidRPr="00DA283B">
              <w:rPr>
                <w:sz w:val="20"/>
                <w:lang w:val="vi-VN"/>
              </w:rPr>
              <w:br/>
              <w:t>- Ngân hàng Chính sách xã hội;</w:t>
            </w:r>
            <w:r w:rsidRPr="00DA283B">
              <w:rPr>
                <w:sz w:val="20"/>
                <w:lang w:val="vi-VN"/>
              </w:rPr>
              <w:br/>
              <w:t>- Ngân hàng Phát triển Việt Nam;</w:t>
            </w:r>
            <w:r w:rsidRPr="00DA283B">
              <w:rPr>
                <w:sz w:val="20"/>
                <w:lang w:val="vi-VN"/>
              </w:rPr>
              <w:br/>
              <w:t xml:space="preserve">- </w:t>
            </w:r>
            <w:r w:rsidRPr="00DA283B">
              <w:rPr>
                <w:sz w:val="20"/>
                <w:shd w:val="solid" w:color="FFFFFF" w:fill="auto"/>
                <w:lang w:val="vi-VN"/>
              </w:rPr>
              <w:t>Ủy ban</w:t>
            </w:r>
            <w:r w:rsidRPr="00DA283B">
              <w:rPr>
                <w:sz w:val="20"/>
                <w:lang w:val="vi-VN"/>
              </w:rPr>
              <w:t xml:space="preserve"> trung ương Mặt trận Tổ quốc Việt Nam;</w:t>
            </w:r>
            <w:r w:rsidRPr="00DA283B">
              <w:rPr>
                <w:sz w:val="20"/>
                <w:lang w:val="vi-VN"/>
              </w:rPr>
              <w:br/>
              <w:t>- Cơ quan trung ương của các đoàn thể;</w:t>
            </w:r>
            <w:r w:rsidRPr="00DA283B">
              <w:rPr>
                <w:sz w:val="20"/>
                <w:lang w:val="vi-VN"/>
              </w:rPr>
              <w:br/>
              <w:t>- Viện NCQLKTTW, Văn phòng PTBV (Bộ KH&amp;ĐT);</w:t>
            </w:r>
            <w:r w:rsidRPr="00DA283B">
              <w:rPr>
                <w:sz w:val="20"/>
                <w:lang w:val="vi-VN"/>
              </w:rPr>
              <w:br/>
              <w:t>- VPCP: BTCN, các PCN, Trợ lý TTg, Tổng Thư ký HĐQG về PTBV và Nâng cao NLCT, TGĐ Cổng TTĐT, các Vụ, Cục;</w:t>
            </w:r>
            <w:r w:rsidRPr="00DA283B">
              <w:rPr>
                <w:sz w:val="20"/>
                <w:lang w:val="vi-VN"/>
              </w:rPr>
              <w:br/>
              <w:t>- Lưu: VT, KGVX (3b).</w:t>
            </w:r>
          </w:p>
        </w:tc>
        <w:tc>
          <w:tcPr>
            <w:tcW w:w="4048" w:type="dxa"/>
            <w:tcBorders>
              <w:top w:val="nil"/>
              <w:left w:val="nil"/>
              <w:bottom w:val="nil"/>
              <w:right w:val="nil"/>
              <w:tl2br w:val="nil"/>
              <w:tr2bl w:val="nil"/>
            </w:tcBorders>
            <w:shd w:val="clear" w:color="auto" w:fill="auto"/>
            <w:tcMar>
              <w:top w:w="0" w:type="dxa"/>
              <w:left w:w="108" w:type="dxa"/>
              <w:bottom w:w="0" w:type="dxa"/>
              <w:right w:w="108" w:type="dxa"/>
            </w:tcMar>
          </w:tcPr>
          <w:p w:rsidR="00EA1727" w:rsidRPr="00DA283B" w:rsidRDefault="004F293B" w:rsidP="0047547F">
            <w:pPr>
              <w:spacing w:beforeLines="40" w:before="96" w:afterLines="40" w:after="96" w:line="288" w:lineRule="auto"/>
              <w:jc w:val="center"/>
              <w:rPr>
                <w:sz w:val="28"/>
              </w:rPr>
            </w:pPr>
            <w:r w:rsidRPr="00DA283B">
              <w:rPr>
                <w:b/>
                <w:bCs/>
                <w:sz w:val="28"/>
                <w:lang w:val="vi-VN"/>
              </w:rPr>
              <w:t>TM. CHÍNH PHỦ</w:t>
            </w:r>
            <w:r w:rsidRPr="00DA283B">
              <w:rPr>
                <w:b/>
                <w:bCs/>
                <w:sz w:val="28"/>
                <w:lang w:val="vi-VN"/>
              </w:rPr>
              <w:br/>
              <w:t>THỦ TƯỚNG</w:t>
            </w:r>
            <w:r w:rsidRPr="00DA283B">
              <w:rPr>
                <w:b/>
                <w:bCs/>
                <w:sz w:val="28"/>
                <w:lang w:val="vi-VN"/>
              </w:rPr>
              <w:br/>
            </w:r>
            <w:r w:rsidRPr="00DA283B">
              <w:rPr>
                <w:b/>
                <w:bCs/>
                <w:sz w:val="28"/>
                <w:lang w:val="vi-VN"/>
              </w:rPr>
              <w:br/>
            </w:r>
            <w:r w:rsidRPr="00DA283B">
              <w:rPr>
                <w:b/>
                <w:bCs/>
                <w:sz w:val="28"/>
                <w:lang w:val="vi-VN"/>
              </w:rPr>
              <w:br/>
            </w:r>
            <w:r w:rsidRPr="00DA283B">
              <w:rPr>
                <w:b/>
                <w:bCs/>
                <w:sz w:val="28"/>
                <w:lang w:val="vi-VN"/>
              </w:rPr>
              <w:br/>
            </w:r>
            <w:r w:rsidRPr="00DA283B">
              <w:rPr>
                <w:b/>
                <w:bCs/>
                <w:sz w:val="28"/>
                <w:lang w:val="vi-VN"/>
              </w:rPr>
              <w:br/>
              <w:t>Nguyễn Xuân Phúc</w:t>
            </w:r>
          </w:p>
        </w:tc>
      </w:tr>
    </w:tbl>
    <w:p w:rsidR="00EA1727" w:rsidRPr="00DA283B" w:rsidRDefault="004F293B" w:rsidP="004F293B">
      <w:pPr>
        <w:spacing w:beforeLines="40" w:before="96" w:afterLines="40" w:after="96" w:line="288" w:lineRule="auto"/>
        <w:jc w:val="both"/>
        <w:rPr>
          <w:sz w:val="28"/>
        </w:rPr>
      </w:pPr>
      <w:r w:rsidRPr="00DA283B">
        <w:rPr>
          <w:sz w:val="28"/>
          <w:lang w:val="vi-VN"/>
        </w:rPr>
        <w:t> </w:t>
      </w:r>
    </w:p>
    <w:p w:rsidR="00405440" w:rsidRDefault="00405440" w:rsidP="00405440">
      <w:pPr>
        <w:spacing w:beforeLines="40" w:before="96" w:afterLines="40" w:after="96" w:line="288" w:lineRule="auto"/>
        <w:jc w:val="center"/>
        <w:rPr>
          <w:b/>
          <w:bCs/>
          <w:sz w:val="28"/>
        </w:rPr>
      </w:pPr>
      <w:bookmarkStart w:id="23" w:name="chuong_phuluc_1"/>
    </w:p>
    <w:p w:rsidR="00EA1727" w:rsidRPr="00DA283B" w:rsidRDefault="004F293B" w:rsidP="00405440">
      <w:pPr>
        <w:spacing w:beforeLines="40" w:before="96" w:afterLines="40" w:after="96" w:line="288" w:lineRule="auto"/>
        <w:jc w:val="center"/>
        <w:rPr>
          <w:sz w:val="28"/>
        </w:rPr>
      </w:pPr>
      <w:r w:rsidRPr="00DA283B">
        <w:rPr>
          <w:b/>
          <w:bCs/>
          <w:sz w:val="28"/>
          <w:lang w:val="vi-VN"/>
        </w:rPr>
        <w:t>PHỤ LỤC I</w:t>
      </w:r>
      <w:bookmarkEnd w:id="23"/>
    </w:p>
    <w:p w:rsidR="00EA1727" w:rsidRPr="00DA283B" w:rsidRDefault="004F293B" w:rsidP="00405440">
      <w:pPr>
        <w:spacing w:beforeLines="40" w:before="96" w:afterLines="40" w:after="96" w:line="288" w:lineRule="auto"/>
        <w:jc w:val="center"/>
        <w:rPr>
          <w:sz w:val="28"/>
        </w:rPr>
      </w:pPr>
      <w:bookmarkStart w:id="24" w:name="chuong_phuluc_1_name"/>
      <w:r w:rsidRPr="00DA283B">
        <w:rPr>
          <w:sz w:val="28"/>
          <w:lang w:val="vi-VN"/>
        </w:rPr>
        <w:t>CÁC NHIỆM VỤ TRỌNG TÂM CẦN CẢI THIỆN NĂM 2017</w:t>
      </w:r>
      <w:bookmarkEnd w:id="24"/>
      <w:r w:rsidRPr="00DA283B">
        <w:rPr>
          <w:sz w:val="28"/>
          <w:lang w:val="vi-VN"/>
        </w:rPr>
        <w:br/>
      </w:r>
      <w:r w:rsidRPr="00DA283B">
        <w:rPr>
          <w:i/>
          <w:iCs/>
          <w:sz w:val="28"/>
          <w:lang w:val="vi-VN"/>
        </w:rPr>
        <w:t>(Ban hành kèm theo Nghị quyết số 19-2017/NQ-CP ngày 06 tháng 02 năm 2017 của Chính phủ)</w:t>
      </w:r>
    </w:p>
    <w:tbl>
      <w:tblPr>
        <w:tblW w:w="9091" w:type="dxa"/>
        <w:tblBorders>
          <w:top w:val="nil"/>
          <w:bottom w:val="nil"/>
          <w:insideH w:val="nil"/>
          <w:insideV w:val="nil"/>
        </w:tblBorders>
        <w:tblCellMar>
          <w:left w:w="0" w:type="dxa"/>
          <w:right w:w="0" w:type="dxa"/>
        </w:tblCellMar>
        <w:tblLook w:val="04A0" w:firstRow="1" w:lastRow="0" w:firstColumn="1" w:lastColumn="0" w:noHBand="0" w:noVBand="1"/>
      </w:tblPr>
      <w:tblGrid>
        <w:gridCol w:w="539"/>
        <w:gridCol w:w="17"/>
        <w:gridCol w:w="2444"/>
        <w:gridCol w:w="75"/>
        <w:gridCol w:w="51"/>
        <w:gridCol w:w="744"/>
        <w:gridCol w:w="795"/>
        <w:gridCol w:w="29"/>
        <w:gridCol w:w="751"/>
        <w:gridCol w:w="780"/>
        <w:gridCol w:w="42"/>
        <w:gridCol w:w="2824"/>
      </w:tblGrid>
      <w:tr w:rsidR="00DA283B" w:rsidRPr="0047547F" w:rsidTr="00DA283B">
        <w:tc>
          <w:tcPr>
            <w:tcW w:w="29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7547F" w:rsidRDefault="004F293B" w:rsidP="004F293B">
            <w:pPr>
              <w:spacing w:beforeLines="40" w:before="96" w:afterLines="40" w:after="96" w:line="288" w:lineRule="auto"/>
              <w:jc w:val="both"/>
            </w:pPr>
            <w:r w:rsidRPr="0047547F">
              <w:rPr>
                <w:b/>
                <w:bCs/>
                <w:lang w:val="vi-VN"/>
              </w:rPr>
              <w:t>STT</w:t>
            </w:r>
          </w:p>
        </w:tc>
        <w:tc>
          <w:tcPr>
            <w:tcW w:w="1354"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7547F" w:rsidRDefault="004F293B" w:rsidP="004F293B">
            <w:pPr>
              <w:spacing w:beforeLines="40" w:before="96" w:afterLines="40" w:after="96" w:line="288" w:lineRule="auto"/>
              <w:jc w:val="both"/>
            </w:pPr>
            <w:r w:rsidRPr="0047547F">
              <w:rPr>
                <w:b/>
                <w:bCs/>
                <w:lang w:val="vi-VN"/>
              </w:rPr>
              <w:t>Các nhiệm vụ cụ thể</w:t>
            </w:r>
          </w:p>
        </w:tc>
        <w:tc>
          <w:tcPr>
            <w:tcW w:w="931" w:type="pct"/>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7547F" w:rsidRDefault="004F293B" w:rsidP="004F293B">
            <w:pPr>
              <w:spacing w:beforeLines="40" w:before="96" w:afterLines="40" w:after="96" w:line="288" w:lineRule="auto"/>
              <w:jc w:val="both"/>
            </w:pPr>
            <w:r w:rsidRPr="0047547F">
              <w:rPr>
                <w:b/>
                <w:bCs/>
                <w:lang w:val="vi-VN"/>
              </w:rPr>
              <w:t>Kết quả hiện tại</w:t>
            </w:r>
          </w:p>
        </w:tc>
        <w:tc>
          <w:tcPr>
            <w:tcW w:w="865"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7547F" w:rsidRDefault="004F293B" w:rsidP="004F293B">
            <w:pPr>
              <w:spacing w:beforeLines="40" w:before="96" w:afterLines="40" w:after="96" w:line="288" w:lineRule="auto"/>
              <w:jc w:val="both"/>
            </w:pPr>
            <w:r w:rsidRPr="0047547F">
              <w:rPr>
                <w:b/>
                <w:bCs/>
                <w:lang w:val="vi-VN"/>
              </w:rPr>
              <w:t>Mục tiêu 2017</w:t>
            </w:r>
          </w:p>
        </w:tc>
        <w:tc>
          <w:tcPr>
            <w:tcW w:w="15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7547F" w:rsidRDefault="004F293B" w:rsidP="004F293B">
            <w:pPr>
              <w:spacing w:beforeLines="40" w:before="96" w:afterLines="40" w:after="96" w:line="288" w:lineRule="auto"/>
              <w:jc w:val="both"/>
            </w:pPr>
            <w:r w:rsidRPr="0047547F">
              <w:rPr>
                <w:b/>
                <w:bCs/>
                <w:lang w:val="vi-VN"/>
              </w:rPr>
              <w:t>C</w:t>
            </w:r>
            <w:r w:rsidRPr="0047547F">
              <w:rPr>
                <w:b/>
                <w:bCs/>
              </w:rPr>
              <w:t xml:space="preserve">ơ </w:t>
            </w:r>
            <w:r w:rsidRPr="0047547F">
              <w:rPr>
                <w:b/>
                <w:bCs/>
                <w:lang w:val="vi-VN"/>
              </w:rPr>
              <w:t>quan chủ trì/ phối hợp</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703" w:type="pct"/>
            <w:gridSpan w:val="11"/>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 xml:space="preserve">Nhiệm vụ cải thiện Môi trường </w:t>
            </w:r>
            <w:r w:rsidRPr="0047547F">
              <w:rPr>
                <w:b/>
                <w:bCs/>
                <w:shd w:val="solid" w:color="FFFFFF" w:fill="auto"/>
                <w:lang w:val="vi-VN"/>
              </w:rPr>
              <w:t>kinh</w:t>
            </w:r>
            <w:r w:rsidRPr="0047547F">
              <w:rPr>
                <w:b/>
                <w:bCs/>
                <w:lang w:val="vi-VN"/>
              </w:rPr>
              <w:t xml:space="preserve"> doanh theo cách tiếp cận của Ngân hàng thế giới</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1.</w:t>
            </w:r>
          </w:p>
        </w:tc>
        <w:tc>
          <w:tcPr>
            <w:tcW w:w="1423"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Đơn giản hóa thủ tục, giảm thời gian và chi phí Khởi sự kinh doanh (Đăng ký kinh doanh) để cải thiện thứ hạng.</w:t>
            </w:r>
          </w:p>
        </w:tc>
        <w:tc>
          <w:tcPr>
            <w:tcW w:w="86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Thứ hạng 121</w:t>
            </w:r>
          </w:p>
          <w:p w:rsidR="00EA1727" w:rsidRPr="0047547F" w:rsidRDefault="004F293B" w:rsidP="004F293B">
            <w:pPr>
              <w:spacing w:beforeLines="40" w:before="96" w:afterLines="40" w:after="96" w:line="288" w:lineRule="auto"/>
              <w:jc w:val="both"/>
            </w:pPr>
            <w:r w:rsidRPr="0047547F">
              <w:rPr>
                <w:lang w:val="vi-VN"/>
              </w:rPr>
              <w:t>(9 thủ tục</w:t>
            </w:r>
          </w:p>
          <w:p w:rsidR="00EA1727" w:rsidRPr="0047547F" w:rsidRDefault="004F293B" w:rsidP="004F293B">
            <w:pPr>
              <w:spacing w:beforeLines="40" w:before="96" w:afterLines="40" w:after="96" w:line="288" w:lineRule="auto"/>
              <w:jc w:val="both"/>
            </w:pPr>
            <w:r w:rsidRPr="0047547F">
              <w:rPr>
                <w:lang w:val="vi-VN"/>
              </w:rPr>
              <w:t>24 ngày)</w:t>
            </w:r>
          </w:p>
        </w:tc>
        <w:tc>
          <w:tcPr>
            <w:tcW w:w="86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Thứ hạng 70</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Bộ Kế hoạch và Đầu tư chủ trì</w:t>
            </w:r>
          </w:p>
          <w:p w:rsidR="00EA1727" w:rsidRPr="0047547F" w:rsidRDefault="004F293B" w:rsidP="004F293B">
            <w:pPr>
              <w:spacing w:beforeLines="40" w:before="96" w:afterLines="40" w:after="96" w:line="288" w:lineRule="auto"/>
              <w:jc w:val="both"/>
            </w:pPr>
            <w:r w:rsidRPr="0047547F">
              <w:rPr>
                <w:lang w:val="vi-VN"/>
              </w:rPr>
              <w:t xml:space="preserve">Các bộ, cơ quan gồm: Tài chính, Lao động - Thương binh xã hội, Y tế, BHXH Việt Nam và UBND các </w:t>
            </w:r>
            <w:r w:rsidRPr="0047547F">
              <w:rPr>
                <w:lang w:val="vi-VN"/>
              </w:rPr>
              <w:lastRenderedPageBreak/>
              <w:t>tỉnh, thành phố phối hợp</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lastRenderedPageBreak/>
              <w:t>2.</w:t>
            </w:r>
          </w:p>
        </w:tc>
        <w:tc>
          <w:tcPr>
            <w:tcW w:w="1423"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Đơn giản hóa thủ tục và rút ngắn thời gian Cấp phép xây dựng và các thủ tục liên quan</w:t>
            </w:r>
          </w:p>
        </w:tc>
        <w:tc>
          <w:tcPr>
            <w:tcW w:w="86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Thứ hạng: 24</w:t>
            </w:r>
          </w:p>
          <w:p w:rsidR="00EA1727" w:rsidRPr="0047547F" w:rsidRDefault="004F293B" w:rsidP="004F293B">
            <w:pPr>
              <w:spacing w:beforeLines="40" w:before="96" w:afterLines="40" w:after="96" w:line="288" w:lineRule="auto"/>
              <w:jc w:val="both"/>
            </w:pPr>
            <w:r w:rsidRPr="0047547F">
              <w:rPr>
                <w:lang w:val="vi-VN"/>
              </w:rPr>
              <w:t>10 thủ tục</w:t>
            </w:r>
          </w:p>
          <w:p w:rsidR="00EA1727" w:rsidRPr="0047547F" w:rsidRDefault="004F293B" w:rsidP="004F293B">
            <w:pPr>
              <w:spacing w:beforeLines="40" w:before="96" w:afterLines="40" w:after="96" w:line="288" w:lineRule="auto"/>
              <w:jc w:val="both"/>
            </w:pPr>
            <w:r w:rsidRPr="0047547F">
              <w:rPr>
                <w:lang w:val="vi-VN"/>
              </w:rPr>
              <w:t>166 ngày</w:t>
            </w:r>
          </w:p>
        </w:tc>
        <w:tc>
          <w:tcPr>
            <w:tcW w:w="86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Thời gian dưới 120 ngày</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xml:space="preserve">Bộ </w:t>
            </w:r>
            <w:r w:rsidRPr="0047547F">
              <w:rPr>
                <w:shd w:val="solid" w:color="FFFFFF" w:fill="auto"/>
                <w:lang w:val="vi-VN"/>
              </w:rPr>
              <w:t>Xây dựng</w:t>
            </w:r>
            <w:r w:rsidRPr="0047547F">
              <w:rPr>
                <w:lang w:val="vi-VN"/>
              </w:rPr>
              <w:t xml:space="preserve"> chủ trì</w:t>
            </w:r>
          </w:p>
          <w:p w:rsidR="00EA1727" w:rsidRPr="0047547F" w:rsidRDefault="004F293B" w:rsidP="004F293B">
            <w:pPr>
              <w:spacing w:beforeLines="40" w:before="96" w:afterLines="40" w:after="96" w:line="288" w:lineRule="auto"/>
              <w:jc w:val="both"/>
            </w:pPr>
            <w:r w:rsidRPr="0047547F">
              <w:rPr>
                <w:lang w:val="vi-VN"/>
              </w:rPr>
              <w:t xml:space="preserve">Các bộ gồm: Công an, Tài nguyên và Môi trường và </w:t>
            </w:r>
            <w:r w:rsidRPr="0047547F">
              <w:rPr>
                <w:shd w:val="solid" w:color="FFFFFF" w:fill="auto"/>
                <w:lang w:val="vi-VN"/>
              </w:rPr>
              <w:t>UBND</w:t>
            </w:r>
            <w:r w:rsidRPr="0047547F">
              <w:rPr>
                <w:lang w:val="vi-VN"/>
              </w:rPr>
              <w:t xml:space="preserve"> các tỉnh, thành phố ph</w:t>
            </w:r>
            <w:r w:rsidRPr="0047547F">
              <w:t>ố</w:t>
            </w:r>
            <w:r w:rsidRPr="0047547F">
              <w:rPr>
                <w:lang w:val="vi-VN"/>
              </w:rPr>
              <w:t>i hợp</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3.</w:t>
            </w:r>
          </w:p>
        </w:tc>
        <w:tc>
          <w:tcPr>
            <w:tcW w:w="1423"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Đơn giản hóa thủ tục, rút ngắn thời gian và cải thiện thứ hạng Tiếp cận điện năng</w:t>
            </w:r>
          </w:p>
        </w:tc>
        <w:tc>
          <w:tcPr>
            <w:tcW w:w="86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Thứ hạng: 96</w:t>
            </w:r>
          </w:p>
          <w:p w:rsidR="00EA1727" w:rsidRPr="0047547F" w:rsidRDefault="004F293B" w:rsidP="004F293B">
            <w:pPr>
              <w:spacing w:beforeLines="40" w:before="96" w:afterLines="40" w:after="96" w:line="288" w:lineRule="auto"/>
              <w:jc w:val="both"/>
            </w:pPr>
            <w:r w:rsidRPr="0047547F">
              <w:rPr>
                <w:lang w:val="vi-VN"/>
              </w:rPr>
              <w:t>5 thủ tục</w:t>
            </w:r>
          </w:p>
          <w:p w:rsidR="00EA1727" w:rsidRPr="0047547F" w:rsidRDefault="004F293B" w:rsidP="004F293B">
            <w:pPr>
              <w:spacing w:beforeLines="40" w:before="96" w:afterLines="40" w:after="96" w:line="288" w:lineRule="auto"/>
              <w:jc w:val="both"/>
            </w:pPr>
            <w:r w:rsidRPr="0047547F">
              <w:rPr>
                <w:lang w:val="vi-VN"/>
              </w:rPr>
              <w:t>46 ngày</w:t>
            </w:r>
          </w:p>
        </w:tc>
        <w:tc>
          <w:tcPr>
            <w:tcW w:w="86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Thứ hạng 70</w:t>
            </w:r>
          </w:p>
          <w:p w:rsidR="00EA1727" w:rsidRPr="0047547F" w:rsidRDefault="004F293B" w:rsidP="004F293B">
            <w:pPr>
              <w:spacing w:beforeLines="40" w:before="96" w:afterLines="40" w:after="96" w:line="288" w:lineRule="auto"/>
              <w:jc w:val="both"/>
            </w:pPr>
            <w:r w:rsidRPr="0047547F">
              <w:rPr>
                <w:lang w:val="vi-VN"/>
              </w:rPr>
              <w:t>4 Thủ tục</w:t>
            </w:r>
          </w:p>
          <w:p w:rsidR="00EA1727" w:rsidRPr="0047547F" w:rsidRDefault="004F293B" w:rsidP="004F293B">
            <w:pPr>
              <w:spacing w:beforeLines="40" w:before="96" w:afterLines="40" w:after="96" w:line="288" w:lineRule="auto"/>
              <w:jc w:val="both"/>
            </w:pPr>
            <w:r w:rsidRPr="0047547F">
              <w:rPr>
                <w:lang w:val="vi-VN"/>
              </w:rPr>
              <w:t>Thời gian dưới 35 ngày</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Bộ Công thương (Tập đoàn điện lực Việt Nam) chủ trì</w:t>
            </w:r>
          </w:p>
          <w:p w:rsidR="00EA1727" w:rsidRPr="0047547F" w:rsidRDefault="004F293B" w:rsidP="004F293B">
            <w:pPr>
              <w:spacing w:beforeLines="40" w:before="96" w:afterLines="40" w:after="96" w:line="288" w:lineRule="auto"/>
              <w:jc w:val="both"/>
            </w:pPr>
            <w:r w:rsidRPr="0047547F">
              <w:rPr>
                <w:lang w:val="vi-VN"/>
              </w:rPr>
              <w:t>Các bộ: Xây dựng, Giao thông vận tải và UBND các tỉnh, thành phố phối hợp</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4.</w:t>
            </w:r>
          </w:p>
        </w:tc>
        <w:tc>
          <w:tcPr>
            <w:tcW w:w="1423"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xml:space="preserve">Đơn giản hóa thủ tục, giảm thời gian và chi phí thực hiện Đăng ký quyền </w:t>
            </w:r>
            <w:r w:rsidRPr="0047547F">
              <w:rPr>
                <w:shd w:val="solid" w:color="FFFFFF" w:fill="auto"/>
                <w:lang w:val="vi-VN"/>
              </w:rPr>
              <w:t>sở hữu</w:t>
            </w:r>
            <w:r w:rsidRPr="0047547F">
              <w:rPr>
                <w:lang w:val="vi-VN"/>
              </w:rPr>
              <w:t xml:space="preserve">, </w:t>
            </w:r>
            <w:r w:rsidRPr="0047547F">
              <w:rPr>
                <w:shd w:val="solid" w:color="FFFFFF" w:fill="auto"/>
                <w:lang w:val="vi-VN"/>
              </w:rPr>
              <w:t>sử dụng</w:t>
            </w:r>
            <w:r w:rsidRPr="0047547F">
              <w:rPr>
                <w:lang w:val="vi-VN"/>
              </w:rPr>
              <w:t xml:space="preserve"> tài sản</w:t>
            </w:r>
          </w:p>
        </w:tc>
        <w:tc>
          <w:tcPr>
            <w:tcW w:w="86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Thứ hạng: 59</w:t>
            </w:r>
          </w:p>
          <w:p w:rsidR="00EA1727" w:rsidRPr="0047547F" w:rsidRDefault="004F293B" w:rsidP="004F293B">
            <w:pPr>
              <w:spacing w:beforeLines="40" w:before="96" w:afterLines="40" w:after="96" w:line="288" w:lineRule="auto"/>
              <w:jc w:val="both"/>
            </w:pPr>
            <w:r w:rsidRPr="0047547F">
              <w:rPr>
                <w:lang w:val="vi-VN"/>
              </w:rPr>
              <w:t>5 thủ tục</w:t>
            </w:r>
          </w:p>
          <w:p w:rsidR="00EA1727" w:rsidRPr="0047547F" w:rsidRDefault="004F293B" w:rsidP="004F293B">
            <w:pPr>
              <w:spacing w:beforeLines="40" w:before="96" w:afterLines="40" w:after="96" w:line="288" w:lineRule="auto"/>
              <w:jc w:val="both"/>
            </w:pPr>
            <w:r w:rsidRPr="0047547F">
              <w:rPr>
                <w:lang w:val="vi-VN"/>
              </w:rPr>
              <w:t>57,5 ngày</w:t>
            </w:r>
          </w:p>
        </w:tc>
        <w:tc>
          <w:tcPr>
            <w:tcW w:w="86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Thời gian dưới 20 ngày</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Bộ Tài nguyên và Môi trường chủ trì</w:t>
            </w:r>
          </w:p>
          <w:p w:rsidR="00EA1727" w:rsidRPr="0047547F" w:rsidRDefault="004F293B" w:rsidP="004F293B">
            <w:pPr>
              <w:spacing w:beforeLines="40" w:before="96" w:afterLines="40" w:after="96" w:line="288" w:lineRule="auto"/>
              <w:jc w:val="both"/>
            </w:pPr>
            <w:r w:rsidRPr="0047547F">
              <w:rPr>
                <w:lang w:val="vi-VN"/>
              </w:rPr>
              <w:t xml:space="preserve">Các bộ: Tư pháp, Tài chính và </w:t>
            </w:r>
            <w:r w:rsidRPr="0047547F">
              <w:rPr>
                <w:shd w:val="solid" w:color="FFFFFF" w:fill="auto"/>
                <w:lang w:val="vi-VN"/>
              </w:rPr>
              <w:t>UBND</w:t>
            </w:r>
            <w:r w:rsidRPr="0047547F">
              <w:rPr>
                <w:lang w:val="vi-VN"/>
              </w:rPr>
              <w:t xml:space="preserve"> các tỉnh, thành phố phối hợp</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5.</w:t>
            </w:r>
          </w:p>
        </w:tc>
        <w:tc>
          <w:tcPr>
            <w:tcW w:w="1423"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Nâng cao tính minh bạch và khả năng Tiếp cận tín dụng</w:t>
            </w:r>
          </w:p>
        </w:tc>
        <w:tc>
          <w:tcPr>
            <w:tcW w:w="86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Thứ hạng: 32</w:t>
            </w:r>
          </w:p>
        </w:tc>
        <w:tc>
          <w:tcPr>
            <w:tcW w:w="86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Thứ hạng 30</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Ngân hàng Nhà nước chủ trì</w:t>
            </w:r>
          </w:p>
          <w:p w:rsidR="00EA1727" w:rsidRPr="0047547F" w:rsidRDefault="004F293B" w:rsidP="004F293B">
            <w:pPr>
              <w:spacing w:beforeLines="40" w:before="96" w:afterLines="40" w:after="96" w:line="288" w:lineRule="auto"/>
              <w:jc w:val="both"/>
            </w:pPr>
            <w:r w:rsidRPr="0047547F">
              <w:rPr>
                <w:lang w:val="vi-VN"/>
              </w:rPr>
              <w:t>Các bộ gồm: Tư pháp, Công Thương (Tập đoàn điện lực Việt Nam), Thông tin truyền thông (Tập đoàn, Tổng công ty viễn thông VNPT, Mobi</w:t>
            </w:r>
            <w:r w:rsidRPr="0047547F">
              <w:t>fo</w:t>
            </w:r>
            <w:r w:rsidRPr="0047547F">
              <w:rPr>
                <w:lang w:val="vi-VN"/>
              </w:rPr>
              <w:t>ne) và UBND các tỉnh, thành phố phối hợp</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6.</w:t>
            </w:r>
          </w:p>
        </w:tc>
        <w:tc>
          <w:tcPr>
            <w:tcW w:w="1423"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Nâng cao hiệu quả thực thi các quy định về Bảo vệ nhà đầu tư</w:t>
            </w:r>
          </w:p>
        </w:tc>
        <w:tc>
          <w:tcPr>
            <w:tcW w:w="86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Thứ hạng: 87</w:t>
            </w:r>
          </w:p>
        </w:tc>
        <w:tc>
          <w:tcPr>
            <w:tcW w:w="86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Thứ hạng: 80</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xml:space="preserve">Bộ Kế hoạch và Đầu tư chủ trì UBND tỉnh, </w:t>
            </w:r>
            <w:r w:rsidRPr="0047547F">
              <w:rPr>
                <w:shd w:val="solid" w:color="FFFFFF" w:fill="auto"/>
                <w:lang w:val="vi-VN"/>
              </w:rPr>
              <w:t>thành phố</w:t>
            </w:r>
            <w:r w:rsidRPr="0047547F">
              <w:rPr>
                <w:lang w:val="vi-VN"/>
              </w:rPr>
              <w:t xml:space="preserve"> phối hợp</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7.</w:t>
            </w:r>
          </w:p>
        </w:tc>
        <w:tc>
          <w:tcPr>
            <w:tcW w:w="1423"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Đơn giản hóa, điện tử h</w:t>
            </w:r>
            <w:r w:rsidRPr="0047547F">
              <w:t>ó</w:t>
            </w:r>
            <w:r w:rsidRPr="0047547F">
              <w:rPr>
                <w:lang w:val="vi-VN"/>
              </w:rPr>
              <w:t>a thủ tục, rút ngắn thời gian Nộp thuế và bảo hiểm xã hội</w:t>
            </w:r>
          </w:p>
        </w:tc>
        <w:tc>
          <w:tcPr>
            <w:tcW w:w="86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Thứ hạng: 167</w:t>
            </w:r>
          </w:p>
          <w:p w:rsidR="00EA1727" w:rsidRPr="0047547F" w:rsidRDefault="004F293B" w:rsidP="004F293B">
            <w:pPr>
              <w:spacing w:beforeLines="40" w:before="96" w:afterLines="40" w:after="96" w:line="288" w:lineRule="auto"/>
              <w:jc w:val="both"/>
            </w:pPr>
            <w:r w:rsidRPr="0047547F">
              <w:rPr>
                <w:lang w:val="vi-VN"/>
              </w:rPr>
              <w:t>Thời gian: 540 giờ</w:t>
            </w:r>
          </w:p>
          <w:p w:rsidR="00EA1727" w:rsidRPr="0047547F" w:rsidRDefault="004F293B" w:rsidP="004F293B">
            <w:pPr>
              <w:spacing w:beforeLines="40" w:before="96" w:afterLines="40" w:after="96" w:line="288" w:lineRule="auto"/>
              <w:jc w:val="both"/>
            </w:pPr>
            <w:r w:rsidRPr="0047547F">
              <w:rPr>
                <w:lang w:val="vi-VN"/>
              </w:rPr>
              <w:t>Tỷ lệ thuế và BHXH/lợi nhuận là 39,4%</w:t>
            </w:r>
          </w:p>
        </w:tc>
        <w:tc>
          <w:tcPr>
            <w:tcW w:w="86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Thời gian dưới 168 giờ (Thuế là 119 giờ và Bảo hiểm là 49 giờ)</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Bộ Tài chính và Bảo hiểm xã hội Việt Nam chủ trì</w:t>
            </w:r>
          </w:p>
          <w:p w:rsidR="00EA1727" w:rsidRPr="0047547F" w:rsidRDefault="004F293B" w:rsidP="004F293B">
            <w:pPr>
              <w:spacing w:beforeLines="40" w:before="96" w:afterLines="40" w:after="96" w:line="288" w:lineRule="auto"/>
              <w:jc w:val="both"/>
            </w:pPr>
            <w:r w:rsidRPr="0047547F">
              <w:rPr>
                <w:lang w:val="vi-VN"/>
              </w:rPr>
              <w:t>Các bộ: Lao động - Thương binh và Xã hội, Y t</w:t>
            </w:r>
            <w:r w:rsidRPr="0047547F">
              <w:t>ế</w:t>
            </w:r>
            <w:r w:rsidRPr="0047547F">
              <w:rPr>
                <w:lang w:val="vi-VN"/>
              </w:rPr>
              <w:t>, Tài chính và UBND các tỉnh, thành phố ph</w:t>
            </w:r>
            <w:r w:rsidRPr="0047547F">
              <w:t>ố</w:t>
            </w:r>
            <w:r w:rsidRPr="0047547F">
              <w:rPr>
                <w:lang w:val="vi-VN"/>
              </w:rPr>
              <w:t>i hợp</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8.</w:t>
            </w:r>
          </w:p>
        </w:tc>
        <w:tc>
          <w:tcPr>
            <w:tcW w:w="1423"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Đơn giản hóa, điện t</w:t>
            </w:r>
            <w:r w:rsidRPr="0047547F">
              <w:t xml:space="preserve">ử </w:t>
            </w:r>
            <w:r w:rsidRPr="0047547F">
              <w:rPr>
                <w:lang w:val="vi-VN"/>
              </w:rPr>
              <w:t xml:space="preserve">hóa thủ tục, rút ngắn thời gian, chi phí thực hiện Giao </w:t>
            </w:r>
            <w:r w:rsidRPr="0047547F">
              <w:t>d</w:t>
            </w:r>
            <w:r w:rsidRPr="0047547F">
              <w:rPr>
                <w:lang w:val="vi-VN"/>
              </w:rPr>
              <w:t xml:space="preserve">ịch thương mại qua biên </w:t>
            </w:r>
            <w:r w:rsidRPr="0047547F">
              <w:rPr>
                <w:lang w:val="vi-VN"/>
              </w:rPr>
              <w:lastRenderedPageBreak/>
              <w:t>giới</w:t>
            </w:r>
          </w:p>
        </w:tc>
        <w:tc>
          <w:tcPr>
            <w:tcW w:w="86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lastRenderedPageBreak/>
              <w:t>Thứ hạng: 93</w:t>
            </w:r>
          </w:p>
          <w:p w:rsidR="00EA1727" w:rsidRPr="0047547F" w:rsidRDefault="004F293B" w:rsidP="004F293B">
            <w:pPr>
              <w:spacing w:beforeLines="40" w:before="96" w:afterLines="40" w:after="96" w:line="288" w:lineRule="auto"/>
              <w:jc w:val="both"/>
            </w:pPr>
            <w:r w:rsidRPr="0047547F">
              <w:rPr>
                <w:lang w:val="vi-VN"/>
              </w:rPr>
              <w:t xml:space="preserve">Thời gian thực hiện thủ tục xuất khẩu: 108 </w:t>
            </w:r>
            <w:r w:rsidRPr="0047547F">
              <w:rPr>
                <w:lang w:val="vi-VN"/>
              </w:rPr>
              <w:lastRenderedPageBreak/>
              <w:t>giờ</w:t>
            </w:r>
          </w:p>
          <w:p w:rsidR="00EA1727" w:rsidRPr="0047547F" w:rsidRDefault="004F293B" w:rsidP="004F293B">
            <w:pPr>
              <w:spacing w:beforeLines="40" w:before="96" w:afterLines="40" w:after="96" w:line="288" w:lineRule="auto"/>
              <w:jc w:val="both"/>
            </w:pPr>
            <w:r w:rsidRPr="0047547F">
              <w:rPr>
                <w:lang w:val="vi-VN"/>
              </w:rPr>
              <w:t>Thời gian thực hiện thủ tục nhập khẩu: 138 giờ</w:t>
            </w:r>
          </w:p>
        </w:tc>
        <w:tc>
          <w:tcPr>
            <w:tcW w:w="86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lastRenderedPageBreak/>
              <w:t>Thời gian thực hiện thủ tục xuất khẩu: 70 giờ</w:t>
            </w:r>
          </w:p>
          <w:p w:rsidR="00EA1727" w:rsidRPr="0047547F" w:rsidRDefault="004F293B" w:rsidP="004F293B">
            <w:pPr>
              <w:spacing w:beforeLines="40" w:before="96" w:afterLines="40" w:after="96" w:line="288" w:lineRule="auto"/>
              <w:jc w:val="both"/>
            </w:pPr>
            <w:r w:rsidRPr="0047547F">
              <w:rPr>
                <w:lang w:val="vi-VN"/>
              </w:rPr>
              <w:lastRenderedPageBreak/>
              <w:t>Thời gian thực hiện thủ tục nhập khẩu: 90 giờ</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lastRenderedPageBreak/>
              <w:t>Bộ Tài chính chịu trách nhiệm về thủ tục hải quan</w:t>
            </w:r>
          </w:p>
          <w:p w:rsidR="00EA1727" w:rsidRPr="0047547F" w:rsidRDefault="004F293B" w:rsidP="004F293B">
            <w:pPr>
              <w:spacing w:beforeLines="40" w:before="96" w:afterLines="40" w:after="96" w:line="288" w:lineRule="auto"/>
              <w:jc w:val="both"/>
            </w:pPr>
            <w:r w:rsidRPr="0047547F">
              <w:rPr>
                <w:lang w:val="vi-VN"/>
              </w:rPr>
              <w:t xml:space="preserve">Các Bộ, ngành liên quan chịu trách nhiệm về cải cách </w:t>
            </w:r>
            <w:r w:rsidRPr="0047547F">
              <w:rPr>
                <w:lang w:val="vi-VN"/>
              </w:rPr>
              <w:lastRenderedPageBreak/>
              <w:t>thủ tục quản lý, ki</w:t>
            </w:r>
            <w:r w:rsidRPr="0047547F">
              <w:t>ể</w:t>
            </w:r>
            <w:r w:rsidRPr="0047547F">
              <w:rPr>
                <w:lang w:val="vi-VN"/>
              </w:rPr>
              <w:t xml:space="preserve">m tra chuyên ngành, gồm: Tài chính, Công thương, Khoa học và Công nghệ, Nông nghiệp và </w:t>
            </w:r>
            <w:r w:rsidRPr="0047547F">
              <w:rPr>
                <w:shd w:val="solid" w:color="FFFFFF" w:fill="auto"/>
                <w:lang w:val="vi-VN"/>
              </w:rPr>
              <w:t>Phát triển</w:t>
            </w:r>
            <w:r w:rsidRPr="0047547F">
              <w:rPr>
                <w:lang w:val="vi-VN"/>
              </w:rPr>
              <w:t xml:space="preserve"> nông thôn, Giao thông vận tải, Công an, Y tế, Thông tin và Truyền thông, Tài nguyên và Môi trường, Xây dựng, Quốc phòng, Văn hóa Thể thao và Du lịch.</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lastRenderedPageBreak/>
              <w:t>9.</w:t>
            </w:r>
          </w:p>
        </w:tc>
        <w:tc>
          <w:tcPr>
            <w:tcW w:w="1423"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xml:space="preserve">Nâng cao hiệu quả và rút ngắn thời gian Giải quyết tranh chấp </w:t>
            </w:r>
            <w:r w:rsidRPr="0047547F">
              <w:rPr>
                <w:shd w:val="solid" w:color="FFFFFF" w:fill="auto"/>
                <w:lang w:val="vi-VN"/>
              </w:rPr>
              <w:t>hợp đồng</w:t>
            </w:r>
          </w:p>
        </w:tc>
        <w:tc>
          <w:tcPr>
            <w:tcW w:w="86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Thứ hạng: 69</w:t>
            </w:r>
          </w:p>
          <w:p w:rsidR="00EA1727" w:rsidRPr="0047547F" w:rsidRDefault="004F293B" w:rsidP="004F293B">
            <w:pPr>
              <w:spacing w:beforeLines="40" w:before="96" w:afterLines="40" w:after="96" w:line="288" w:lineRule="auto"/>
              <w:jc w:val="both"/>
            </w:pPr>
            <w:r w:rsidRPr="0047547F">
              <w:rPr>
                <w:lang w:val="vi-VN"/>
              </w:rPr>
              <w:t>400 ngày</w:t>
            </w:r>
          </w:p>
        </w:tc>
        <w:tc>
          <w:tcPr>
            <w:tcW w:w="86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Thời gian dưới 300 ngày</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Đ</w:t>
            </w:r>
            <w:r w:rsidRPr="0047547F">
              <w:t xml:space="preserve">ề </w:t>
            </w:r>
            <w:r w:rsidRPr="0047547F">
              <w:rPr>
                <w:lang w:val="vi-VN"/>
              </w:rPr>
              <w:t>nghị Tòa án nhân dân tối cao chủ tr</w:t>
            </w:r>
            <w:r w:rsidRPr="0047547F">
              <w:t>ì</w:t>
            </w:r>
          </w:p>
          <w:p w:rsidR="00EA1727" w:rsidRPr="0047547F" w:rsidRDefault="004F293B" w:rsidP="004F293B">
            <w:pPr>
              <w:spacing w:beforeLines="40" w:before="96" w:afterLines="40" w:after="96" w:line="288" w:lineRule="auto"/>
              <w:jc w:val="both"/>
            </w:pPr>
            <w:r w:rsidRPr="0047547F">
              <w:rPr>
                <w:lang w:val="vi-VN"/>
              </w:rPr>
              <w:t>Bộ Tư pháp, UBND các tỉnh, thành phố phối hợp</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10.</w:t>
            </w:r>
          </w:p>
        </w:tc>
        <w:tc>
          <w:tcPr>
            <w:tcW w:w="1423"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Nâng cao tỷ lệ phục hồi doanh nghiệp và rút ngắn thời gian Giải quyết phá sản doanh nghiệp</w:t>
            </w:r>
          </w:p>
        </w:tc>
        <w:tc>
          <w:tcPr>
            <w:tcW w:w="86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Thứ hạng: 125</w:t>
            </w:r>
          </w:p>
          <w:p w:rsidR="00EA1727" w:rsidRPr="0047547F" w:rsidRDefault="004F293B" w:rsidP="004F293B">
            <w:pPr>
              <w:spacing w:beforeLines="40" w:before="96" w:afterLines="40" w:after="96" w:line="288" w:lineRule="auto"/>
              <w:jc w:val="both"/>
            </w:pPr>
            <w:r w:rsidRPr="0047547F">
              <w:rPr>
                <w:lang w:val="vi-VN"/>
              </w:rPr>
              <w:t>5 năm (60 tháng)</w:t>
            </w:r>
          </w:p>
        </w:tc>
        <w:tc>
          <w:tcPr>
            <w:tcW w:w="86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Thời gian dưới 30 tháng</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Đề nghị Tòa án nhân dân tối cao chủ trì</w:t>
            </w:r>
          </w:p>
          <w:p w:rsidR="00EA1727" w:rsidRPr="0047547F" w:rsidRDefault="004F293B" w:rsidP="004F293B">
            <w:pPr>
              <w:spacing w:beforeLines="40" w:before="96" w:afterLines="40" w:after="96" w:line="288" w:lineRule="auto"/>
              <w:jc w:val="both"/>
            </w:pPr>
            <w:r w:rsidRPr="0047547F">
              <w:rPr>
                <w:lang w:val="vi-VN"/>
              </w:rPr>
              <w:t>Bộ Tư pháp, UBND các tỉnh, thành phố phối hợp</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297"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EA1727" w:rsidRPr="0047547F" w:rsidRDefault="004F293B" w:rsidP="004F293B">
            <w:pPr>
              <w:spacing w:beforeLines="40" w:before="96" w:afterLines="40" w:after="96" w:line="288" w:lineRule="auto"/>
              <w:jc w:val="both"/>
            </w:pPr>
            <w:r w:rsidRPr="0047547F">
              <w:t> </w:t>
            </w:r>
          </w:p>
        </w:tc>
        <w:tc>
          <w:tcPr>
            <w:tcW w:w="1354" w:type="pct"/>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rsidR="00EA1727" w:rsidRPr="0047547F" w:rsidRDefault="004F293B" w:rsidP="004F293B">
            <w:pPr>
              <w:spacing w:beforeLines="40" w:before="96" w:afterLines="40" w:after="96" w:line="288" w:lineRule="auto"/>
              <w:jc w:val="both"/>
            </w:pPr>
            <w:r w:rsidRPr="0047547F">
              <w:t> </w:t>
            </w:r>
          </w:p>
        </w:tc>
        <w:tc>
          <w:tcPr>
            <w:tcW w:w="69" w:type="pct"/>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rsidR="00EA1727" w:rsidRPr="0047547F" w:rsidRDefault="004F293B" w:rsidP="004F293B">
            <w:pPr>
              <w:spacing w:beforeLines="40" w:before="96" w:afterLines="40" w:after="96" w:line="288" w:lineRule="auto"/>
              <w:jc w:val="both"/>
            </w:pPr>
            <w:r w:rsidRPr="0047547F">
              <w:t> </w:t>
            </w:r>
          </w:p>
        </w:tc>
        <w:tc>
          <w:tcPr>
            <w:tcW w:w="862" w:type="pct"/>
            <w:gridSpan w:val="3"/>
            <w:tcBorders>
              <w:top w:val="nil"/>
              <w:left w:val="nil"/>
              <w:bottom w:val="nil"/>
              <w:right w:val="nil"/>
              <w:tl2br w:val="nil"/>
              <w:tr2bl w:val="nil"/>
            </w:tcBorders>
            <w:shd w:val="clear" w:color="auto" w:fill="auto"/>
            <w:tcMar>
              <w:top w:w="0" w:type="dxa"/>
              <w:left w:w="0" w:type="dxa"/>
              <w:bottom w:w="0" w:type="dxa"/>
              <w:right w:w="0" w:type="dxa"/>
            </w:tcMar>
            <w:vAlign w:val="center"/>
          </w:tcPr>
          <w:p w:rsidR="00EA1727" w:rsidRPr="0047547F" w:rsidRDefault="004F293B" w:rsidP="004F293B">
            <w:pPr>
              <w:spacing w:beforeLines="40" w:before="96" w:afterLines="40" w:after="96" w:line="288" w:lineRule="auto"/>
              <w:jc w:val="both"/>
            </w:pPr>
            <w:r w:rsidRPr="0047547F">
              <w:t> </w:t>
            </w:r>
          </w:p>
        </w:tc>
        <w:tc>
          <w:tcPr>
            <w:tcW w:w="865" w:type="pct"/>
            <w:gridSpan w:val="3"/>
            <w:tcBorders>
              <w:top w:val="nil"/>
              <w:left w:val="nil"/>
              <w:bottom w:val="nil"/>
              <w:right w:val="nil"/>
              <w:tl2br w:val="nil"/>
              <w:tr2bl w:val="nil"/>
            </w:tcBorders>
            <w:shd w:val="clear" w:color="auto" w:fill="auto"/>
            <w:tcMar>
              <w:top w:w="0" w:type="dxa"/>
              <w:left w:w="0" w:type="dxa"/>
              <w:bottom w:w="0" w:type="dxa"/>
              <w:right w:w="0" w:type="dxa"/>
            </w:tcMar>
            <w:vAlign w:val="center"/>
          </w:tcPr>
          <w:p w:rsidR="00EA1727" w:rsidRPr="0047547F" w:rsidRDefault="004F293B" w:rsidP="004F293B">
            <w:pPr>
              <w:spacing w:beforeLines="40" w:before="96" w:afterLines="40" w:after="96" w:line="288" w:lineRule="auto"/>
              <w:jc w:val="both"/>
            </w:pPr>
            <w:r w:rsidRPr="0047547F">
              <w:t> </w:t>
            </w:r>
          </w:p>
        </w:tc>
        <w:tc>
          <w:tcPr>
            <w:tcW w:w="1553"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EA1727" w:rsidRPr="0047547F" w:rsidRDefault="004F293B" w:rsidP="004F293B">
            <w:pPr>
              <w:spacing w:beforeLines="40" w:before="96" w:afterLines="40" w:after="96" w:line="288" w:lineRule="auto"/>
              <w:jc w:val="both"/>
            </w:pPr>
            <w:r w:rsidRPr="0047547F">
              <w:t> </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7547F" w:rsidRDefault="004F293B" w:rsidP="004F293B">
            <w:pPr>
              <w:spacing w:beforeLines="40" w:before="96" w:afterLines="40" w:after="96" w:line="288" w:lineRule="auto"/>
              <w:jc w:val="both"/>
            </w:pPr>
            <w:r w:rsidRPr="0047547F">
              <w:rPr>
                <w:b/>
                <w:bCs/>
                <w:lang w:val="vi-VN"/>
              </w:rPr>
              <w:t>TT</w:t>
            </w:r>
          </w:p>
        </w:tc>
        <w:tc>
          <w:tcPr>
            <w:tcW w:w="1385" w:type="pct"/>
            <w:gridSpan w:val="2"/>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7547F" w:rsidRDefault="004F293B" w:rsidP="004F293B">
            <w:pPr>
              <w:spacing w:beforeLines="40" w:before="96" w:afterLines="40" w:after="96" w:line="288" w:lineRule="auto"/>
              <w:jc w:val="both"/>
            </w:pPr>
            <w:r w:rsidRPr="0047547F">
              <w:rPr>
                <w:b/>
                <w:bCs/>
                <w:lang w:val="vi-VN"/>
              </w:rPr>
              <w:t xml:space="preserve">Nhiệm vụ </w:t>
            </w:r>
            <w:r w:rsidRPr="0047547F">
              <w:rPr>
                <w:b/>
                <w:bCs/>
                <w:shd w:val="solid" w:color="FFFFFF" w:fill="auto"/>
                <w:lang w:val="vi-VN"/>
              </w:rPr>
              <w:t>cụ thể</w:t>
            </w:r>
          </w:p>
        </w:tc>
        <w:tc>
          <w:tcPr>
            <w:tcW w:w="874"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7547F" w:rsidRDefault="004F293B" w:rsidP="004F293B">
            <w:pPr>
              <w:spacing w:beforeLines="40" w:before="96" w:afterLines="40" w:after="96" w:line="288" w:lineRule="auto"/>
              <w:jc w:val="both"/>
            </w:pPr>
            <w:r w:rsidRPr="0047547F">
              <w:rPr>
                <w:b/>
                <w:bCs/>
                <w:lang w:val="vi-VN"/>
              </w:rPr>
              <w:t>Kết quả hiện tại</w:t>
            </w:r>
          </w:p>
        </w:tc>
        <w:tc>
          <w:tcPr>
            <w:tcW w:w="858"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7547F" w:rsidRDefault="004F293B" w:rsidP="004F293B">
            <w:pPr>
              <w:spacing w:beforeLines="40" w:before="96" w:afterLines="40" w:after="96" w:line="288" w:lineRule="auto"/>
              <w:jc w:val="both"/>
            </w:pPr>
            <w:r w:rsidRPr="0047547F">
              <w:rPr>
                <w:b/>
                <w:bCs/>
                <w:lang w:val="vi-VN"/>
              </w:rPr>
              <w:t>Mục tiêu</w:t>
            </w:r>
            <w:r w:rsidRPr="0047547F">
              <w:rPr>
                <w:b/>
                <w:bCs/>
              </w:rPr>
              <w:br/>
            </w:r>
            <w:r w:rsidRPr="0047547F">
              <w:rPr>
                <w:b/>
                <w:bCs/>
                <w:lang w:val="vi-VN"/>
              </w:rPr>
              <w:t>(2017 - 2020)</w:t>
            </w:r>
          </w:p>
        </w:tc>
        <w:tc>
          <w:tcPr>
            <w:tcW w:w="1575" w:type="pct"/>
            <w:gridSpan w:val="2"/>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7547F" w:rsidRDefault="004F293B" w:rsidP="004F293B">
            <w:pPr>
              <w:spacing w:beforeLines="40" w:before="96" w:afterLines="40" w:after="96" w:line="288" w:lineRule="auto"/>
              <w:jc w:val="both"/>
            </w:pPr>
            <w:r w:rsidRPr="0047547F">
              <w:rPr>
                <w:b/>
                <w:bCs/>
                <w:lang w:val="vi-VN"/>
              </w:rPr>
              <w:t>Cơ quan chủ trì/ phối hợp</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0" w:type="auto"/>
            <w:gridSpan w:val="2"/>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EA1727" w:rsidRPr="0047547F" w:rsidRDefault="00EA1727" w:rsidP="004F293B">
            <w:pPr>
              <w:spacing w:beforeLines="40" w:before="96" w:afterLines="40" w:after="96" w:line="288" w:lineRule="auto"/>
              <w:jc w:val="both"/>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EA1727" w:rsidRPr="0047547F" w:rsidRDefault="00EA1727" w:rsidP="004F293B">
            <w:pPr>
              <w:spacing w:beforeLines="40" w:before="96" w:afterLines="40" w:after="96" w:line="288" w:lineRule="auto"/>
              <w:jc w:val="both"/>
            </w:pP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7547F" w:rsidRDefault="004F293B" w:rsidP="004F293B">
            <w:pPr>
              <w:spacing w:beforeLines="40" w:before="96" w:afterLines="40" w:after="96" w:line="288" w:lineRule="auto"/>
              <w:jc w:val="both"/>
            </w:pPr>
            <w:r w:rsidRPr="0047547F">
              <w:rPr>
                <w:b/>
                <w:bCs/>
                <w:lang w:val="vi-VN"/>
              </w:rPr>
              <w:t>Điểm</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7547F" w:rsidRDefault="004F293B" w:rsidP="004F293B">
            <w:pPr>
              <w:spacing w:beforeLines="40" w:before="96" w:afterLines="40" w:after="96" w:line="288" w:lineRule="auto"/>
              <w:jc w:val="both"/>
            </w:pPr>
            <w:r w:rsidRPr="0047547F">
              <w:rPr>
                <w:b/>
                <w:bCs/>
                <w:lang w:val="vi-VN"/>
              </w:rPr>
              <w:t>Thứ hạng</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7547F" w:rsidRDefault="004F293B" w:rsidP="004F293B">
            <w:pPr>
              <w:spacing w:beforeLines="40" w:before="96" w:afterLines="40" w:after="96" w:line="288" w:lineRule="auto"/>
              <w:jc w:val="both"/>
            </w:pPr>
            <w:r w:rsidRPr="0047547F">
              <w:rPr>
                <w:b/>
                <w:bCs/>
                <w:lang w:val="vi-VN"/>
              </w:rPr>
              <w:t>Điểm</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7547F" w:rsidRDefault="004F293B" w:rsidP="004F293B">
            <w:pPr>
              <w:spacing w:beforeLines="40" w:before="96" w:afterLines="40" w:after="96" w:line="288" w:lineRule="auto"/>
              <w:jc w:val="both"/>
            </w:pPr>
            <w:r w:rsidRPr="0047547F">
              <w:rPr>
                <w:b/>
                <w:bCs/>
                <w:lang w:val="vi-VN"/>
              </w:rPr>
              <w:t>Thứ hạng</w:t>
            </w: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EA1727" w:rsidRPr="0047547F" w:rsidRDefault="00EA1727" w:rsidP="004F293B">
            <w:pPr>
              <w:spacing w:beforeLines="40" w:before="96" w:afterLines="40" w:after="96" w:line="288" w:lineRule="auto"/>
              <w:jc w:val="both"/>
            </w:pP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Nhiệm vụ nâng cao Năng lực cạnh tranh</w:t>
            </w:r>
            <w:r w:rsidRPr="0047547F">
              <w:rPr>
                <w:b/>
                <w:bCs/>
              </w:rPr>
              <w:br/>
            </w:r>
            <w:r w:rsidRPr="0047547F">
              <w:rPr>
                <w:lang w:val="vi-VN"/>
              </w:rPr>
              <w:t>(theo cách tiếp cận của WEF)</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7547F" w:rsidRDefault="004F293B" w:rsidP="004F293B">
            <w:pPr>
              <w:spacing w:beforeLines="40" w:before="96" w:afterLines="40" w:after="96" w:line="288" w:lineRule="auto"/>
              <w:jc w:val="both"/>
            </w:pPr>
            <w:r w:rsidRPr="0047547F">
              <w:rPr>
                <w:b/>
                <w:bCs/>
                <w:lang w:val="vi-VN"/>
              </w:rPr>
              <w:t>4,3</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7547F" w:rsidRDefault="004F293B" w:rsidP="004F293B">
            <w:pPr>
              <w:spacing w:beforeLines="40" w:before="96" w:afterLines="40" w:after="96" w:line="288" w:lineRule="auto"/>
              <w:jc w:val="both"/>
            </w:pPr>
            <w:r w:rsidRPr="0047547F">
              <w:rPr>
                <w:b/>
                <w:bCs/>
                <w:lang w:val="vi-VN"/>
              </w:rPr>
              <w:t>60/138</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7547F" w:rsidRDefault="004F293B" w:rsidP="004F293B">
            <w:pPr>
              <w:spacing w:beforeLines="40" w:before="96" w:afterLines="40" w:after="96" w:line="288" w:lineRule="auto"/>
              <w:jc w:val="both"/>
            </w:pPr>
            <w:r w:rsidRPr="0047547F">
              <w:rPr>
                <w:b/>
                <w:bCs/>
                <w:lang w:val="vi-VN"/>
              </w:rPr>
              <w:t>4,6</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7547F" w:rsidRDefault="004F293B" w:rsidP="004F293B">
            <w:pPr>
              <w:spacing w:beforeLines="40" w:before="96" w:afterLines="40" w:after="96" w:line="288" w:lineRule="auto"/>
              <w:jc w:val="both"/>
            </w:pPr>
            <w:r w:rsidRPr="0047547F">
              <w:rPr>
                <w:b/>
                <w:bCs/>
                <w:lang w:val="vi-VN"/>
              </w:rPr>
              <w:t>36</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Tính toán thứ hạng và điểm s</w:t>
            </w:r>
            <w:r w:rsidRPr="0047547F">
              <w:t xml:space="preserve">ố </w:t>
            </w:r>
            <w:r w:rsidRPr="0047547F">
              <w:rPr>
                <w:lang w:val="vi-VN"/>
              </w:rPr>
              <w:t>mục tiêu dựa trên điểm số các nhóm chỉ tiêu và trọng số tương ứng</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A.</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Nhóm chỉ số về các yêu cầu cơ bản</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4,5</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73</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4,8</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Trụ c</w:t>
            </w:r>
            <w:r w:rsidRPr="0047547F">
              <w:rPr>
                <w:b/>
                <w:bCs/>
              </w:rPr>
              <w:t>ộ</w:t>
            </w:r>
            <w:r w:rsidRPr="0047547F">
              <w:rPr>
                <w:b/>
                <w:bCs/>
                <w:lang w:val="vi-VN"/>
              </w:rPr>
              <w:t>t 1</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Hoàn thiện Thể chế</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3,8</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82</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11.</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Bảo đảm quy</w:t>
            </w:r>
            <w:r w:rsidRPr="0047547F">
              <w:t>ề</w:t>
            </w:r>
            <w:r w:rsidRPr="0047547F">
              <w:rPr>
                <w:lang w:val="vi-VN"/>
              </w:rPr>
              <w:t>n tài sản</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4,0</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97</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Bộ Tư pháp chủ trì</w:t>
            </w:r>
          </w:p>
          <w:p w:rsidR="00EA1727" w:rsidRPr="0047547F" w:rsidRDefault="004F293B" w:rsidP="004F293B">
            <w:pPr>
              <w:spacing w:beforeLines="40" w:before="96" w:afterLines="40" w:after="96" w:line="288" w:lineRule="auto"/>
              <w:jc w:val="both"/>
            </w:pPr>
            <w:r w:rsidRPr="0047547F">
              <w:rPr>
                <w:lang w:val="vi-VN"/>
              </w:rPr>
              <w:t xml:space="preserve">Các bộ: Tài nguyên và môi trường, Khoa học và Công nghệ và UBND các tỉnh, </w:t>
            </w:r>
            <w:r w:rsidRPr="0047547F">
              <w:rPr>
                <w:lang w:val="vi-VN"/>
              </w:rPr>
              <w:lastRenderedPageBreak/>
              <w:t>thành phố phối hợp</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lastRenderedPageBreak/>
              <w:t>12.</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Bảo vệ quy</w:t>
            </w:r>
            <w:r w:rsidRPr="0047547F">
              <w:t>ề</w:t>
            </w:r>
            <w:r w:rsidRPr="0047547F">
              <w:rPr>
                <w:lang w:val="vi-VN"/>
              </w:rPr>
              <w:t>n sở hữu trí tuệ</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3,7</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92</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Bộ Khoa học và Công nghệ chủ trì</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13.</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Hạn ch</w:t>
            </w:r>
            <w:r w:rsidRPr="0047547F">
              <w:t xml:space="preserve">ế </w:t>
            </w:r>
            <w:r w:rsidRPr="0047547F">
              <w:rPr>
                <w:shd w:val="solid" w:color="FFFFFF" w:fill="auto"/>
                <w:lang w:val="vi-VN"/>
              </w:rPr>
              <w:t>đầu tư</w:t>
            </w:r>
            <w:r w:rsidRPr="0047547F">
              <w:rPr>
                <w:lang w:val="vi-VN"/>
              </w:rPr>
              <w:t xml:space="preserve"> công sai mục đích</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3,8</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59</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T</w:t>
            </w:r>
            <w:r w:rsidRPr="0047547F">
              <w:t>ấ</w:t>
            </w:r>
            <w:r w:rsidRPr="0047547F">
              <w:rPr>
                <w:lang w:val="vi-VN"/>
              </w:rPr>
              <w:t>t cả các bộ, cơ quan, địa phương</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14.</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Công khai, minh bạch, nghiêm cấm gây phiền hà, nhũng nhiễu và nhận hối lộ</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3,3</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104</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T</w:t>
            </w:r>
            <w:r w:rsidRPr="0047547F">
              <w:t>ấ</w:t>
            </w:r>
            <w:r w:rsidRPr="0047547F">
              <w:rPr>
                <w:lang w:val="vi-VN"/>
              </w:rPr>
              <w:t>t cả các bộ, cơ quan, địa phương</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15.</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Đảm bảo tính Độc lập tư pháp</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3,5</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92</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Đ</w:t>
            </w:r>
            <w:r w:rsidRPr="0047547F">
              <w:t xml:space="preserve">ề </w:t>
            </w:r>
            <w:r w:rsidRPr="0047547F">
              <w:rPr>
                <w:lang w:val="vi-VN"/>
              </w:rPr>
              <w:t>nghị T</w:t>
            </w:r>
            <w:r w:rsidRPr="0047547F">
              <w:t xml:space="preserve">òa </w:t>
            </w:r>
            <w:r w:rsidRPr="0047547F">
              <w:rPr>
                <w:lang w:val="vi-VN"/>
              </w:rPr>
              <w:t>án nhân dân t</w:t>
            </w:r>
            <w:r w:rsidRPr="0047547F">
              <w:t>ố</w:t>
            </w:r>
            <w:r w:rsidRPr="0047547F">
              <w:rPr>
                <w:lang w:val="vi-VN"/>
              </w:rPr>
              <w:t>i cao chủ trì Bộ Tư pháp và UBND các tỉnh, thành phố phối hợp</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16.</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Công khai, minh bạch các quyết định hành chính.</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3,3</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58</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T</w:t>
            </w:r>
            <w:r w:rsidRPr="0047547F">
              <w:t>ấ</w:t>
            </w:r>
            <w:r w:rsidRPr="0047547F">
              <w:rPr>
                <w:lang w:val="vi-VN"/>
              </w:rPr>
              <w:t>t cả các bộ, cơ quan, địa phương</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17.</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Thực hiện chống lãng phí</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2,9</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82</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T</w:t>
            </w:r>
            <w:r w:rsidRPr="0047547F">
              <w:t>ấ</w:t>
            </w:r>
            <w:r w:rsidRPr="0047547F">
              <w:rPr>
                <w:lang w:val="vi-VN"/>
              </w:rPr>
              <w:t>t cả các bộ, cơ quan, địa phương</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18.</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shd w:val="solid" w:color="FFFFFF" w:fill="auto"/>
                <w:lang w:val="vi-VN"/>
              </w:rPr>
              <w:t>Đơn</w:t>
            </w:r>
            <w:r w:rsidRPr="0047547F">
              <w:rPr>
                <w:lang w:val="vi-VN"/>
              </w:rPr>
              <w:t xml:space="preserve"> giản hóa, giảm thiểu đ</w:t>
            </w:r>
            <w:r w:rsidRPr="0047547F">
              <w:t>ế</w:t>
            </w:r>
            <w:r w:rsidRPr="0047547F">
              <w:rPr>
                <w:lang w:val="vi-VN"/>
              </w:rPr>
              <w:t>n mức thấp nhất quy định, thủ tục hành chính</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3,2</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88</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T</w:t>
            </w:r>
            <w:r w:rsidRPr="0047547F">
              <w:t>ấ</w:t>
            </w:r>
            <w:r w:rsidRPr="0047547F">
              <w:rPr>
                <w:lang w:val="vi-VN"/>
              </w:rPr>
              <w:t>t cả các bộ, cơ quan, địa phương</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19.</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Nâng cao hiệu quả giải quyết tranh chấp</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3,5</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72</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Đ</w:t>
            </w:r>
            <w:r w:rsidRPr="0047547F">
              <w:t xml:space="preserve">ề </w:t>
            </w:r>
            <w:r w:rsidRPr="0047547F">
              <w:rPr>
                <w:lang w:val="vi-VN"/>
              </w:rPr>
              <w:t>nghị T</w:t>
            </w:r>
            <w:r w:rsidRPr="0047547F">
              <w:t xml:space="preserve">òa </w:t>
            </w:r>
            <w:r w:rsidRPr="0047547F">
              <w:rPr>
                <w:lang w:val="vi-VN"/>
              </w:rPr>
              <w:t>án nhân dân t</w:t>
            </w:r>
            <w:r w:rsidRPr="0047547F">
              <w:t>ố</w:t>
            </w:r>
            <w:r w:rsidRPr="0047547F">
              <w:rPr>
                <w:lang w:val="vi-VN"/>
              </w:rPr>
              <w:t>i cao chủ trì Bộ Tư pháp và UBND các tỉnh, thành phố phối h</w:t>
            </w:r>
            <w:r w:rsidRPr="0047547F">
              <w:t>ợ</w:t>
            </w:r>
            <w:r w:rsidRPr="0047547F">
              <w:rPr>
                <w:lang w:val="vi-VN"/>
              </w:rPr>
              <w:t>p</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20.</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Nâng cao hiệu quả xử lý giải quyết tranh chấp giữa người dân, doanh nghiệp với cơ quan quản lý nhà nước</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3,5</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69</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Bộ Tư pháp chủ trì</w:t>
            </w:r>
          </w:p>
          <w:p w:rsidR="00EA1727" w:rsidRPr="0047547F" w:rsidRDefault="004F293B" w:rsidP="004F293B">
            <w:pPr>
              <w:spacing w:beforeLines="40" w:before="96" w:afterLines="40" w:after="96" w:line="288" w:lineRule="auto"/>
              <w:jc w:val="both"/>
            </w:pPr>
            <w:r w:rsidRPr="0047547F">
              <w:rPr>
                <w:lang w:val="vi-VN"/>
              </w:rPr>
              <w:t>Các bộ: Công Thương, Kế hoạch và Đầu tư, Ngoại giao ph</w:t>
            </w:r>
            <w:r w:rsidRPr="0047547F">
              <w:t>ố</w:t>
            </w:r>
            <w:r w:rsidRPr="0047547F">
              <w:rPr>
                <w:lang w:val="vi-VN"/>
              </w:rPr>
              <w:t>i h</w:t>
            </w:r>
            <w:r w:rsidRPr="0047547F">
              <w:t>ợ</w:t>
            </w:r>
            <w:r w:rsidRPr="0047547F">
              <w:rPr>
                <w:lang w:val="vi-VN"/>
              </w:rPr>
              <w:t>p</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21.</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Đảm bảo minh bạch trong hoạch định chính sách của chính phủ</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3,8</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88</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Tất cả các bộ, cơ quan, địa phương</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22.</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Nâng cao mức độ tin cậy vào dịch vụ ngành công an</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4,2</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82</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Bộ Công an chủ trì</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lastRenderedPageBreak/>
              <w:t>Trụ cột 2</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Cơ s</w:t>
            </w:r>
            <w:r w:rsidRPr="0047547F">
              <w:rPr>
                <w:b/>
                <w:bCs/>
              </w:rPr>
              <w:t xml:space="preserve">ở </w:t>
            </w:r>
            <w:r w:rsidRPr="0047547F">
              <w:rPr>
                <w:b/>
                <w:bCs/>
                <w:lang w:val="vi-VN"/>
              </w:rPr>
              <w:t>hạ tầng</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3,9</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79</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23.</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Nâng cao chất lượng cơ sở hạ tầng</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3,6</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85</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Tất cả các bộ, cơ quan, địa phương</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24.</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Nâng cao chất lượng đường bộ</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3,5</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89</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Bộ Giao thông vận tải chủ trì</w:t>
            </w:r>
          </w:p>
          <w:p w:rsidR="00EA1727" w:rsidRPr="0047547F" w:rsidRDefault="004F293B" w:rsidP="004F293B">
            <w:pPr>
              <w:spacing w:beforeLines="40" w:before="96" w:afterLines="40" w:after="96" w:line="288" w:lineRule="auto"/>
              <w:jc w:val="both"/>
            </w:pPr>
            <w:r w:rsidRPr="0047547F">
              <w:rPr>
                <w:lang w:val="vi-VN"/>
              </w:rPr>
              <w:t xml:space="preserve">Các bộ gồm: Tài chính; Kế hoạch và Đầu tư và </w:t>
            </w:r>
            <w:r w:rsidRPr="0047547F">
              <w:rPr>
                <w:shd w:val="solid" w:color="FFFFFF" w:fill="auto"/>
                <w:lang w:val="vi-VN"/>
              </w:rPr>
              <w:t>UBND</w:t>
            </w:r>
            <w:r w:rsidRPr="0047547F">
              <w:rPr>
                <w:lang w:val="vi-VN"/>
              </w:rPr>
              <w:t xml:space="preserve"> các tỉnh, thành phố phối hợp</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25.</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Nâng cao chất lượng hạ tầng đường sắt</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3,1</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52</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Bộ Giao thông vận tải chủ tr</w:t>
            </w:r>
            <w:r w:rsidRPr="0047547F">
              <w:t>ì</w:t>
            </w:r>
          </w:p>
          <w:p w:rsidR="00EA1727" w:rsidRPr="0047547F" w:rsidRDefault="004F293B" w:rsidP="004F293B">
            <w:pPr>
              <w:spacing w:beforeLines="40" w:before="96" w:afterLines="40" w:after="96" w:line="288" w:lineRule="auto"/>
              <w:jc w:val="both"/>
            </w:pPr>
            <w:r w:rsidRPr="0047547F">
              <w:rPr>
                <w:lang w:val="vi-VN"/>
              </w:rPr>
              <w:t>Các Bộ gồm: Tài chính; Kế hoạch và Đầu tư và UBND các t</w:t>
            </w:r>
            <w:r w:rsidRPr="0047547F">
              <w:t>ỉ</w:t>
            </w:r>
            <w:r w:rsidRPr="0047547F">
              <w:rPr>
                <w:lang w:val="vi-VN"/>
              </w:rPr>
              <w:t>nh, thành phố phối hợp</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26.</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Nâng cao chất lượng hạ tầng cảng biển</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3,8</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77</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Bộ Giao thông vận tải chủ trì</w:t>
            </w:r>
          </w:p>
          <w:p w:rsidR="00EA1727" w:rsidRPr="0047547F" w:rsidRDefault="004F293B" w:rsidP="004F293B">
            <w:pPr>
              <w:spacing w:beforeLines="40" w:before="96" w:afterLines="40" w:after="96" w:line="288" w:lineRule="auto"/>
              <w:jc w:val="both"/>
            </w:pPr>
            <w:r w:rsidRPr="0047547F">
              <w:rPr>
                <w:lang w:val="vi-VN"/>
              </w:rPr>
              <w:t xml:space="preserve">Các Bộ gồm: Tài chính; </w:t>
            </w:r>
            <w:r w:rsidRPr="0047547F">
              <w:rPr>
                <w:shd w:val="solid" w:color="FFFFFF" w:fill="auto"/>
                <w:lang w:val="vi-VN"/>
              </w:rPr>
              <w:t>Kế hoạch</w:t>
            </w:r>
            <w:r w:rsidRPr="0047547F">
              <w:rPr>
                <w:lang w:val="vi-VN"/>
              </w:rPr>
              <w:t xml:space="preserve"> và Đầu tư và UBND các tỉnh, thành phố phối hợp</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27.</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Nâng cao chất lượng hạ tầng hàng không</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4,1</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86</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Bộ Giao thông vận tải chủ trì</w:t>
            </w:r>
          </w:p>
          <w:p w:rsidR="00EA1727" w:rsidRPr="0047547F" w:rsidRDefault="004F293B" w:rsidP="004F293B">
            <w:pPr>
              <w:spacing w:beforeLines="40" w:before="96" w:afterLines="40" w:after="96" w:line="288" w:lineRule="auto"/>
              <w:jc w:val="both"/>
            </w:pPr>
            <w:r w:rsidRPr="0047547F">
              <w:rPr>
                <w:lang w:val="vi-VN"/>
              </w:rPr>
              <w:t>Các Bộ gồm: Tài chính; Kế hoạch và Đầu tư và UBND các tỉnh, thành phố phối hợp</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B.</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Nhóm chỉ số nâng cao hiệu quả</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4,1</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65</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4,4</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Trụ cột 5</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Đào tạo và giáo dục bậc cao</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4,1</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83</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28.</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Nâng cao chất lượng hệ thống giáo dục</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3,6</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76</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Bộ Giáo dục chủ trì</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29.</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Cải thiện mức độ sẵn có ở địa phương về các dịch vụ đào tạo chuyên ngành</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3,7</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110</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Các Bộ: Giáo dục, Lao động - Thương binh và Xã hội chủ trì</w:t>
            </w:r>
          </w:p>
          <w:p w:rsidR="00EA1727" w:rsidRPr="0047547F" w:rsidRDefault="004F293B" w:rsidP="004F293B">
            <w:pPr>
              <w:spacing w:beforeLines="40" w:before="96" w:afterLines="40" w:after="96" w:line="288" w:lineRule="auto"/>
              <w:jc w:val="both"/>
            </w:pPr>
            <w:r w:rsidRPr="0047547F">
              <w:rPr>
                <w:lang w:val="vi-VN"/>
              </w:rPr>
              <w:t>UBND các tỉnh, thành phố phối h</w:t>
            </w:r>
            <w:r w:rsidRPr="0047547F">
              <w:t>ợ</w:t>
            </w:r>
            <w:r w:rsidRPr="0047547F">
              <w:rPr>
                <w:lang w:val="vi-VN"/>
              </w:rPr>
              <w:t>p</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30.</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Đảm bảo hiệu quả và chất lượng đào tạo cán bộ</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3,9</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70</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Bộ Nội vụ chủ trì</w:t>
            </w:r>
          </w:p>
          <w:p w:rsidR="00EA1727" w:rsidRPr="0047547F" w:rsidRDefault="004F293B" w:rsidP="004F293B">
            <w:pPr>
              <w:spacing w:beforeLines="40" w:before="96" w:afterLines="40" w:after="96" w:line="288" w:lineRule="auto"/>
              <w:jc w:val="both"/>
            </w:pPr>
            <w:r w:rsidRPr="0047547F">
              <w:rPr>
                <w:lang w:val="vi-VN"/>
              </w:rPr>
              <w:t>Tất cả các bộ, cơ quan, địa phương phối hợp</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lastRenderedPageBreak/>
              <w:t>Trụ cột 6</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 xml:space="preserve">Hiệu quả của thị trường hàng </w:t>
            </w:r>
            <w:r w:rsidRPr="0047547F">
              <w:rPr>
                <w:b/>
                <w:bCs/>
                <w:shd w:val="solid" w:color="FFFFFF" w:fill="auto"/>
                <w:lang w:val="vi-VN"/>
              </w:rPr>
              <w:t>hóa</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4,2</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81</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31.</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Mức độ cạnh tranh ở địa phương</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5,0</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80</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Tất cả các bộ, cơ quan, địa phương</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32.</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Mức độ chi phối thị trường</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3,6</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71</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Tất cả các bộ, cơ quan, địa phương</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33.</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Hiệu lực của chính sách chống độc quyền</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3,5</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89</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Bộ Công Thương chủ trì</w:t>
            </w:r>
          </w:p>
          <w:p w:rsidR="00EA1727" w:rsidRPr="0047547F" w:rsidRDefault="004F293B" w:rsidP="004F293B">
            <w:pPr>
              <w:spacing w:beforeLines="40" w:before="96" w:afterLines="40" w:after="96" w:line="288" w:lineRule="auto"/>
              <w:jc w:val="both"/>
            </w:pPr>
            <w:r w:rsidRPr="0047547F">
              <w:rPr>
                <w:lang w:val="vi-VN"/>
              </w:rPr>
              <w:t>Tất cả các bộ, cơ quan, địa phương phối hợp</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34.</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Tác động của chính sách thuế tới động lực đầu tư</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3,6</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75</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Bộ Tài chính chủ trì</w:t>
            </w:r>
          </w:p>
          <w:p w:rsidR="00EA1727" w:rsidRPr="0047547F" w:rsidRDefault="004F293B" w:rsidP="004F293B">
            <w:pPr>
              <w:spacing w:beforeLines="40" w:before="96" w:afterLines="40" w:after="96" w:line="288" w:lineRule="auto"/>
              <w:jc w:val="both"/>
            </w:pPr>
            <w:r w:rsidRPr="0047547F">
              <w:rPr>
                <w:lang w:val="vi-VN"/>
              </w:rPr>
              <w:t xml:space="preserve">Bộ </w:t>
            </w:r>
            <w:r w:rsidRPr="0047547F">
              <w:rPr>
                <w:shd w:val="solid" w:color="FFFFFF" w:fill="auto"/>
                <w:lang w:val="vi-VN"/>
              </w:rPr>
              <w:t>Kế hoạch</w:t>
            </w:r>
            <w:r w:rsidRPr="0047547F">
              <w:rPr>
                <w:lang w:val="vi-VN"/>
              </w:rPr>
              <w:t xml:space="preserve"> và Đầu tư phối hợp</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35.</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Mức độ phổ biến về rào cản phi thuế quan</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3,9</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108</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Các bộ quản lý chuyên ngành chịu trách nhiệm, gồm: Tài chính, Công Thương, Khoa học và Công nghệ, Nông nghiệp và Phát triển nông thôn, Giao thông vận tải, Công an, Y tế, Thông tin và Truyền thông, Tài nguyên và Môi trường, Xây dựng, Quốc phòng, Văn hóa TTDL.</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Trụ cột 7</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Hiệu quả của thị trường lao động</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4,3</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63</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36.</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Hợp tác trong quan hệ giữa người sử dụng lao động và người lao động</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4,3</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79</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Bộ Lao động - TB và XH chủ trì UBND các tỉnh, thành phố phối hợp</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37.</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Đảm bảo mức độ linh hoạt về tiền lương</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4,8</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84</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xml:space="preserve">Bộ Lao động - TB và XH chủ trì </w:t>
            </w:r>
            <w:r w:rsidRPr="0047547F">
              <w:rPr>
                <w:shd w:val="solid" w:color="FFFFFF" w:fill="auto"/>
                <w:lang w:val="vi-VN"/>
              </w:rPr>
              <w:t>UBND</w:t>
            </w:r>
            <w:r w:rsidRPr="0047547F">
              <w:rPr>
                <w:lang w:val="vi-VN"/>
              </w:rPr>
              <w:t xml:space="preserve"> các tỉnh, thành phố phối hợp</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38.</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Tác động của chính sách thuế tới động lực làm việc</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3,8</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76</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Bộ Tài chính chủ trì</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39.</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Trả lương theo năng suất, chất lượng công việc</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4,0</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62</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Bộ Lao động - TB và XH chủ trì UBND các tỉnh, thành phố phối hợp</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lastRenderedPageBreak/>
              <w:t>40.</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Tăng mức độ tin cậy đ</w:t>
            </w:r>
            <w:r w:rsidRPr="0047547F">
              <w:t>ố</w:t>
            </w:r>
            <w:r w:rsidRPr="0047547F">
              <w:rPr>
                <w:lang w:val="vi-VN"/>
              </w:rPr>
              <w:t>i với người quản lý</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3,6</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106</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Bộ Nội vụ chủ trì;</w:t>
            </w:r>
          </w:p>
          <w:p w:rsidR="00EA1727" w:rsidRPr="0047547F" w:rsidRDefault="004F293B" w:rsidP="004F293B">
            <w:pPr>
              <w:spacing w:beforeLines="40" w:before="96" w:afterLines="40" w:after="96" w:line="288" w:lineRule="auto"/>
              <w:jc w:val="both"/>
            </w:pPr>
            <w:r w:rsidRPr="0047547F">
              <w:rPr>
                <w:lang w:val="vi-VN"/>
              </w:rPr>
              <w:t>Các bộ, cơ quan, địa phương ph</w:t>
            </w:r>
            <w:r w:rsidRPr="0047547F">
              <w:t>ố</w:t>
            </w:r>
            <w:r w:rsidRPr="0047547F">
              <w:rPr>
                <w:lang w:val="vi-VN"/>
              </w:rPr>
              <w:t>i hợp</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41.</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Tăng khả năng giữ chân người tài</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3,2</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87</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Bộ Nội vụ chủ trì</w:t>
            </w:r>
          </w:p>
          <w:p w:rsidR="00EA1727" w:rsidRPr="0047547F" w:rsidRDefault="004F293B" w:rsidP="004F293B">
            <w:pPr>
              <w:spacing w:beforeLines="40" w:before="96" w:afterLines="40" w:after="96" w:line="288" w:lineRule="auto"/>
              <w:jc w:val="both"/>
            </w:pPr>
            <w:r w:rsidRPr="0047547F">
              <w:rPr>
                <w:lang w:val="vi-VN"/>
              </w:rPr>
              <w:t>Tất cả các bộ, cơ quan, địa phương phối hợp</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42.</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Tăng khả năng thu hút nhân tài</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3,3</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74</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Bộ Nội vụ chủ trì</w:t>
            </w:r>
          </w:p>
          <w:p w:rsidR="00EA1727" w:rsidRPr="0047547F" w:rsidRDefault="004F293B" w:rsidP="004F293B">
            <w:pPr>
              <w:spacing w:beforeLines="40" w:before="96" w:afterLines="40" w:after="96" w:line="288" w:lineRule="auto"/>
              <w:jc w:val="both"/>
            </w:pPr>
            <w:r w:rsidRPr="0047547F">
              <w:rPr>
                <w:lang w:val="vi-VN"/>
              </w:rPr>
              <w:t>Tất cả các bộ, cơ quan, địa phương phối hợp</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Trụ cột 8</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Sự phát triển của thị tr</w:t>
            </w:r>
            <w:r w:rsidRPr="0047547F">
              <w:rPr>
                <w:b/>
                <w:bCs/>
                <w:shd w:val="solid" w:color="FFFFFF" w:fill="auto"/>
                <w:lang w:val="vi-VN"/>
              </w:rPr>
              <w:t>ườ</w:t>
            </w:r>
            <w:r w:rsidRPr="0047547F">
              <w:rPr>
                <w:b/>
                <w:bCs/>
                <w:lang w:val="vi-VN"/>
              </w:rPr>
              <w:t>ng tài chính</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3,9</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78</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43.</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Cải thiện các dịch vụ tài chính đáp ứng nhu cầu của doanh nghiệp</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4,1</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82</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Ngân hàng Nhà nước chủ trì</w:t>
            </w:r>
          </w:p>
          <w:p w:rsidR="00EA1727" w:rsidRPr="0047547F" w:rsidRDefault="004F293B" w:rsidP="004F293B">
            <w:pPr>
              <w:spacing w:beforeLines="40" w:before="96" w:afterLines="40" w:after="96" w:line="288" w:lineRule="auto"/>
              <w:jc w:val="both"/>
            </w:pPr>
            <w:r w:rsidRPr="0047547F">
              <w:rPr>
                <w:lang w:val="vi-VN"/>
              </w:rPr>
              <w:t xml:space="preserve">Bộ Tài chính, </w:t>
            </w:r>
            <w:r w:rsidRPr="0047547F">
              <w:rPr>
                <w:shd w:val="solid" w:color="FFFFFF" w:fill="auto"/>
                <w:lang w:val="vi-VN"/>
              </w:rPr>
              <w:t>Ủy ban</w:t>
            </w:r>
            <w:r w:rsidRPr="0047547F">
              <w:rPr>
                <w:lang w:val="vi-VN"/>
              </w:rPr>
              <w:t xml:space="preserve"> ch</w:t>
            </w:r>
            <w:r w:rsidRPr="0047547F">
              <w:t>ứ</w:t>
            </w:r>
            <w:r w:rsidRPr="0047547F">
              <w:rPr>
                <w:lang w:val="vi-VN"/>
              </w:rPr>
              <w:t>ng k</w:t>
            </w:r>
            <w:r w:rsidRPr="0047547F">
              <w:rPr>
                <w:shd w:val="solid" w:color="FFFFFF" w:fill="auto"/>
                <w:lang w:val="vi-VN"/>
              </w:rPr>
              <w:t>hoán</w:t>
            </w:r>
            <w:r w:rsidRPr="0047547F">
              <w:rPr>
                <w:lang w:val="vi-VN"/>
              </w:rPr>
              <w:t xml:space="preserve"> nhà nước </w:t>
            </w:r>
            <w:r w:rsidRPr="0047547F">
              <w:rPr>
                <w:shd w:val="solid" w:color="FFFFFF" w:fill="auto"/>
                <w:lang w:val="vi-VN"/>
              </w:rPr>
              <w:t>phối hợp</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44.</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Tăng khả năng chi trả cho các dịch vụ tài chính</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3,9</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61</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Ngân hàng Nhà nước chủ trì</w:t>
            </w:r>
          </w:p>
          <w:p w:rsidR="00EA1727" w:rsidRPr="0047547F" w:rsidRDefault="004F293B" w:rsidP="004F293B">
            <w:pPr>
              <w:spacing w:beforeLines="40" w:before="96" w:afterLines="40" w:after="96" w:line="288" w:lineRule="auto"/>
              <w:jc w:val="both"/>
            </w:pPr>
            <w:r w:rsidRPr="0047547F">
              <w:rPr>
                <w:lang w:val="vi-VN"/>
              </w:rPr>
              <w:t xml:space="preserve">Bộ Tài chính, </w:t>
            </w:r>
            <w:r w:rsidRPr="0047547F">
              <w:rPr>
                <w:shd w:val="solid" w:color="FFFFFF" w:fill="auto"/>
                <w:lang w:val="vi-VN"/>
              </w:rPr>
              <w:t>Ủy ban</w:t>
            </w:r>
            <w:r w:rsidRPr="0047547F">
              <w:rPr>
                <w:lang w:val="vi-VN"/>
              </w:rPr>
              <w:t xml:space="preserve"> chứng k</w:t>
            </w:r>
            <w:r w:rsidRPr="0047547F">
              <w:rPr>
                <w:shd w:val="solid" w:color="FFFFFF" w:fill="auto"/>
                <w:lang w:val="vi-VN"/>
              </w:rPr>
              <w:t>hoán</w:t>
            </w:r>
            <w:r w:rsidRPr="0047547F">
              <w:rPr>
                <w:lang w:val="vi-VN"/>
              </w:rPr>
              <w:t xml:space="preserve"> nhà nước phối hợp</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45.</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Tạo thuận lợi trong tiếp cận vốn vay</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3,6</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83</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Ngân hàng Nhà nước chủ trì</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46.</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xml:space="preserve">Tạo lập vốn </w:t>
            </w:r>
            <w:r w:rsidRPr="0047547F">
              <w:t>đ</w:t>
            </w:r>
            <w:r w:rsidRPr="0047547F">
              <w:rPr>
                <w:lang w:val="vi-VN"/>
              </w:rPr>
              <w:t>ầu tư mạo hiểm cho doanh nghiệp khởi nghiệp</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3,2</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43</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xml:space="preserve">Bộ Kế hoạch và Đầu tư chủ trì Bộ Tài chính và các bộ, cơ quan, </w:t>
            </w:r>
            <w:r w:rsidRPr="0047547F">
              <w:t>đ</w:t>
            </w:r>
            <w:r w:rsidRPr="0047547F">
              <w:rPr>
                <w:lang w:val="vi-VN"/>
              </w:rPr>
              <w:t>ịa phương phối hợp</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47.</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Đảm bảo tính lành mạnh của hệ thống ngân hàng</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3,8</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117</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Ngân hàng Nhà nước chủ trì</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48.</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Quy định của thị trường chứng k</w:t>
            </w:r>
            <w:r w:rsidRPr="0047547F">
              <w:rPr>
                <w:shd w:val="solid" w:color="FFFFFF" w:fill="auto"/>
                <w:lang w:val="vi-VN"/>
              </w:rPr>
              <w:t>hoán</w:t>
            </w:r>
            <w:r w:rsidRPr="0047547F">
              <w:rPr>
                <w:lang w:val="vi-VN"/>
              </w:rPr>
              <w:t xml:space="preserve"> nhằm đảm bảo ổn định thị trường tài chính</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3,8</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102</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t xml:space="preserve">Ủy </w:t>
            </w:r>
            <w:r w:rsidRPr="0047547F">
              <w:rPr>
                <w:lang w:val="vi-VN"/>
              </w:rPr>
              <w:t>ban chứng k</w:t>
            </w:r>
            <w:r w:rsidRPr="0047547F">
              <w:rPr>
                <w:shd w:val="solid" w:color="FFFFFF" w:fill="auto"/>
                <w:lang w:val="vi-VN"/>
              </w:rPr>
              <w:t>hoán</w:t>
            </w:r>
            <w:r w:rsidRPr="0047547F">
              <w:rPr>
                <w:lang w:val="vi-VN"/>
              </w:rPr>
              <w:t xml:space="preserve"> nhà nước chủ trì</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Trụ c</w:t>
            </w:r>
            <w:r w:rsidRPr="0047547F">
              <w:rPr>
                <w:b/>
                <w:bCs/>
              </w:rPr>
              <w:t>ộ</w:t>
            </w:r>
            <w:r w:rsidRPr="0047547F">
              <w:rPr>
                <w:b/>
                <w:bCs/>
                <w:lang w:val="vi-VN"/>
              </w:rPr>
              <w:t>t 9</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Mức độ sẵn sàng về công nghệ</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3,5</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92</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49.</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Mức độ sẵn có về công nghệ hiện đại</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4,1</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106</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Bộ Khoa học và Công nghệ chủ trì</w:t>
            </w:r>
          </w:p>
          <w:p w:rsidR="00EA1727" w:rsidRPr="0047547F" w:rsidRDefault="004F293B" w:rsidP="004F293B">
            <w:pPr>
              <w:spacing w:beforeLines="40" w:before="96" w:afterLines="40" w:after="96" w:line="288" w:lineRule="auto"/>
              <w:jc w:val="both"/>
            </w:pPr>
            <w:r w:rsidRPr="0047547F">
              <w:rPr>
                <w:lang w:val="vi-VN"/>
              </w:rPr>
              <w:t>Các bộ, cơ quan, địa phương phối hợp</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lastRenderedPageBreak/>
              <w:t>50.</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Mức độ thu hút công nghệ mới ở cấp độ doanh nghiệp</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4,4</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78</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Bộ Khoa học và Công nghệ chủ trì</w:t>
            </w:r>
          </w:p>
          <w:p w:rsidR="00EA1727" w:rsidRPr="0047547F" w:rsidRDefault="004F293B" w:rsidP="004F293B">
            <w:pPr>
              <w:spacing w:beforeLines="40" w:before="96" w:afterLines="40" w:after="96" w:line="288" w:lineRule="auto"/>
              <w:jc w:val="both"/>
            </w:pPr>
            <w:r w:rsidRPr="0047547F">
              <w:rPr>
                <w:lang w:val="vi-VN"/>
              </w:rPr>
              <w:t>Các bộ, cơ quan, địa phương phối hợp</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51.</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FDI và tác động tới chuyển giao công nghệ</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4,2</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83</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xml:space="preserve">Bộ </w:t>
            </w:r>
            <w:r w:rsidRPr="0047547F">
              <w:rPr>
                <w:shd w:val="solid" w:color="FFFFFF" w:fill="auto"/>
                <w:lang w:val="vi-VN"/>
              </w:rPr>
              <w:t>Kế hoạch</w:t>
            </w:r>
            <w:r w:rsidRPr="0047547F">
              <w:rPr>
                <w:lang w:val="vi-VN"/>
              </w:rPr>
              <w:t xml:space="preserve"> và </w:t>
            </w:r>
            <w:r w:rsidRPr="0047547F">
              <w:rPr>
                <w:shd w:val="solid" w:color="FFFFFF" w:fill="auto"/>
                <w:lang w:val="vi-VN"/>
              </w:rPr>
              <w:t>Đầu tư</w:t>
            </w:r>
            <w:r w:rsidRPr="0047547F">
              <w:rPr>
                <w:lang w:val="vi-VN"/>
              </w:rPr>
              <w:t xml:space="preserve"> ch</w:t>
            </w:r>
            <w:r w:rsidRPr="0047547F">
              <w:t>ủ</w:t>
            </w:r>
            <w:r w:rsidRPr="0047547F">
              <w:rPr>
                <w:lang w:val="vi-VN"/>
              </w:rPr>
              <w:t xml:space="preserve"> trì</w:t>
            </w:r>
          </w:p>
          <w:p w:rsidR="00EA1727" w:rsidRPr="0047547F" w:rsidRDefault="004F293B" w:rsidP="004F293B">
            <w:pPr>
              <w:spacing w:beforeLines="40" w:before="96" w:afterLines="40" w:after="96" w:line="288" w:lineRule="auto"/>
              <w:jc w:val="both"/>
            </w:pPr>
            <w:r w:rsidRPr="0047547F">
              <w:rPr>
                <w:lang w:val="vi-VN"/>
              </w:rPr>
              <w:t>Bộ Khoa học và Công nghệ và các bộ, cơ quan, địa phương phối hợp</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52.</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t xml:space="preserve">Số </w:t>
            </w:r>
            <w:r w:rsidRPr="0047547F">
              <w:rPr>
                <w:lang w:val="vi-VN"/>
              </w:rPr>
              <w:t>người sử dụng internet (% dân số)</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52,7</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73</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Bộ Thông tin truy</w:t>
            </w:r>
            <w:r w:rsidRPr="0047547F">
              <w:t>ề</w:t>
            </w:r>
            <w:r w:rsidRPr="0047547F">
              <w:rPr>
                <w:lang w:val="vi-VN"/>
              </w:rPr>
              <w:t>n thông chủ trì</w:t>
            </w:r>
          </w:p>
          <w:p w:rsidR="00EA1727" w:rsidRPr="0047547F" w:rsidRDefault="004F293B" w:rsidP="004F293B">
            <w:pPr>
              <w:spacing w:beforeLines="40" w:before="96" w:afterLines="40" w:after="96" w:line="288" w:lineRule="auto"/>
              <w:jc w:val="both"/>
            </w:pPr>
            <w:r w:rsidRPr="0047547F">
              <w:rPr>
                <w:lang w:val="vi-VN"/>
              </w:rPr>
              <w:t>Các bộ, cơ quan, địa phương phối h</w:t>
            </w:r>
            <w:r w:rsidRPr="0047547F">
              <w:t>ợ</w:t>
            </w:r>
            <w:r w:rsidRPr="0047547F">
              <w:rPr>
                <w:lang w:val="vi-VN"/>
              </w:rPr>
              <w:t>p</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53.</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S</w:t>
            </w:r>
            <w:r w:rsidRPr="0047547F">
              <w:t>ố</w:t>
            </w:r>
            <w:r w:rsidRPr="0047547F">
              <w:rPr>
                <w:lang w:val="vi-VN"/>
              </w:rPr>
              <w:t xml:space="preserve"> thuê bao dịch vụ internet băng thông (/100 dân)</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8,1</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75</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Bộ Thông tin truy</w:t>
            </w:r>
            <w:r w:rsidRPr="0047547F">
              <w:t>ề</w:t>
            </w:r>
            <w:r w:rsidRPr="0047547F">
              <w:rPr>
                <w:lang w:val="vi-VN"/>
              </w:rPr>
              <w:t>n thông chủ trì</w:t>
            </w:r>
          </w:p>
          <w:p w:rsidR="00EA1727" w:rsidRPr="0047547F" w:rsidRDefault="004F293B" w:rsidP="004F293B">
            <w:pPr>
              <w:spacing w:beforeLines="40" w:before="96" w:afterLines="40" w:after="96" w:line="288" w:lineRule="auto"/>
              <w:jc w:val="both"/>
            </w:pPr>
            <w:r w:rsidRPr="0047547F">
              <w:rPr>
                <w:lang w:val="vi-VN"/>
              </w:rPr>
              <w:t>Tất cả các bộ, cơ quan, địa phương phối hợp</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54.</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Băng thông rộng internet quốc tế (kb/s/người sử dụng)</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24,4</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85</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Bộ Thông tin truy</w:t>
            </w:r>
            <w:r w:rsidRPr="0047547F">
              <w:t>ề</w:t>
            </w:r>
            <w:r w:rsidRPr="0047547F">
              <w:rPr>
                <w:lang w:val="vi-VN"/>
              </w:rPr>
              <w:t>n thông chủ trì</w:t>
            </w:r>
          </w:p>
          <w:p w:rsidR="00EA1727" w:rsidRPr="0047547F" w:rsidRDefault="004F293B" w:rsidP="004F293B">
            <w:pPr>
              <w:spacing w:beforeLines="40" w:before="96" w:afterLines="40" w:after="96" w:line="288" w:lineRule="auto"/>
              <w:jc w:val="both"/>
            </w:pPr>
            <w:r w:rsidRPr="0047547F">
              <w:rPr>
                <w:lang w:val="vi-VN"/>
              </w:rPr>
              <w:t>Tất cả các bộ, cơ quan, địa phương phối hợp</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55.</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S</w:t>
            </w:r>
            <w:r w:rsidRPr="0047547F">
              <w:t>ố</w:t>
            </w:r>
            <w:r w:rsidRPr="0047547F">
              <w:rPr>
                <w:lang w:val="vi-VN"/>
              </w:rPr>
              <w:t xml:space="preserve"> thuê bao băng thông di động (/100 dân)</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39,0</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91</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Bộ Thông tin truy</w:t>
            </w:r>
            <w:r w:rsidRPr="0047547F">
              <w:t>ề</w:t>
            </w:r>
            <w:r w:rsidRPr="0047547F">
              <w:rPr>
                <w:lang w:val="vi-VN"/>
              </w:rPr>
              <w:t>n thông chủ trì</w:t>
            </w:r>
          </w:p>
          <w:p w:rsidR="00EA1727" w:rsidRPr="0047547F" w:rsidRDefault="004F293B" w:rsidP="004F293B">
            <w:pPr>
              <w:spacing w:beforeLines="40" w:before="96" w:afterLines="40" w:after="96" w:line="288" w:lineRule="auto"/>
              <w:jc w:val="both"/>
            </w:pPr>
            <w:r w:rsidRPr="0047547F">
              <w:rPr>
                <w:lang w:val="vi-VN"/>
              </w:rPr>
              <w:t>Tất cả các bộ, cơ quan, địa phương phối hợp</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Trụ c</w:t>
            </w:r>
            <w:r w:rsidRPr="0047547F">
              <w:rPr>
                <w:b/>
                <w:bCs/>
              </w:rPr>
              <w:t>ộ</w:t>
            </w:r>
            <w:r w:rsidRPr="0047547F">
              <w:rPr>
                <w:b/>
                <w:bCs/>
                <w:lang w:val="vi-VN"/>
              </w:rPr>
              <w:t>t 10</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Quy mô thị trường</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4,8</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32</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56.</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Quy mô thị trường nội địa</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4,5</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35</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Bộ Công Thương chủ trì</w:t>
            </w:r>
          </w:p>
          <w:p w:rsidR="00EA1727" w:rsidRPr="0047547F" w:rsidRDefault="004F293B" w:rsidP="004F293B">
            <w:pPr>
              <w:spacing w:beforeLines="40" w:before="96" w:afterLines="40" w:after="96" w:line="288" w:lineRule="auto"/>
              <w:jc w:val="both"/>
            </w:pPr>
            <w:r w:rsidRPr="0047547F">
              <w:rPr>
                <w:lang w:val="vi-VN"/>
              </w:rPr>
              <w:t>Tất cả các bộ, cơ quan, địa phương phối h</w:t>
            </w:r>
            <w:r w:rsidRPr="0047547F">
              <w:t>ợ</w:t>
            </w:r>
            <w:r w:rsidRPr="0047547F">
              <w:rPr>
                <w:lang w:val="vi-VN"/>
              </w:rPr>
              <w:t>p</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57.</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Quy mô thị trường nước ngoài</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5,8</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25</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Bộ Công Thương chủ trì</w:t>
            </w:r>
          </w:p>
          <w:p w:rsidR="00EA1727" w:rsidRPr="0047547F" w:rsidRDefault="004F293B" w:rsidP="004F293B">
            <w:pPr>
              <w:spacing w:beforeLines="40" w:before="96" w:afterLines="40" w:after="96" w:line="288" w:lineRule="auto"/>
              <w:jc w:val="both"/>
            </w:pPr>
            <w:r w:rsidRPr="0047547F">
              <w:rPr>
                <w:lang w:val="vi-VN"/>
              </w:rPr>
              <w:t>Tất cả các bộ, cơ quan, địa phương phối hợp</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58.</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xml:space="preserve">GDP (theo PPP) (tỷ đô la </w:t>
            </w:r>
            <w:r w:rsidRPr="0047547F">
              <w:rPr>
                <w:lang w:val="vi-VN"/>
              </w:rPr>
              <w:lastRenderedPageBreak/>
              <w:t>Mỹ)</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lastRenderedPageBreak/>
              <w:t>552,3</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35</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xml:space="preserve">Tất cả các bộ, cơ quan, địa </w:t>
            </w:r>
            <w:r w:rsidRPr="0047547F">
              <w:rPr>
                <w:lang w:val="vi-VN"/>
              </w:rPr>
              <w:lastRenderedPageBreak/>
              <w:t>phương</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lastRenderedPageBreak/>
              <w:t>59.</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xml:space="preserve">Giá </w:t>
            </w:r>
            <w:r w:rsidRPr="0047547F">
              <w:t>t</w:t>
            </w:r>
            <w:r w:rsidRPr="0047547F">
              <w:rPr>
                <w:lang w:val="vi-VN"/>
              </w:rPr>
              <w:t>rị xuất k</w:t>
            </w:r>
            <w:r w:rsidRPr="0047547F">
              <w:t>h</w:t>
            </w:r>
            <w:r w:rsidRPr="0047547F">
              <w:rPr>
                <w:lang w:val="vi-VN"/>
              </w:rPr>
              <w:t>ẩu %GDP</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90,4</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11</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Tất cả các bộ, cơ quan, địa phương</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C.</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Nhóm chỉ s</w:t>
            </w:r>
            <w:r w:rsidRPr="0047547F">
              <w:rPr>
                <w:b/>
                <w:bCs/>
              </w:rPr>
              <w:t xml:space="preserve">ố </w:t>
            </w:r>
            <w:r w:rsidRPr="0047547F">
              <w:rPr>
                <w:b/>
                <w:bCs/>
                <w:lang w:val="vi-VN"/>
              </w:rPr>
              <w:t>về đổi m</w:t>
            </w:r>
            <w:r w:rsidRPr="0047547F">
              <w:rPr>
                <w:b/>
                <w:bCs/>
              </w:rPr>
              <w:t>ớ</w:t>
            </w:r>
            <w:r w:rsidRPr="0047547F">
              <w:rPr>
                <w:b/>
                <w:bCs/>
                <w:lang w:val="vi-VN"/>
              </w:rPr>
              <w:t>i và sự tinh thông</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3,5</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84</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3,8</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Trụ cột 11</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Mức độ tinh thông trong kinh doanh</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3,6</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96</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60.</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Số lượng doanh nghiệp cung ứng trong nước</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4,3</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86</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Bộ Công Thương chủ trì tất cả các bộ, cơ quan, địa phương ph</w:t>
            </w:r>
            <w:r w:rsidRPr="0047547F">
              <w:t>ố</w:t>
            </w:r>
            <w:r w:rsidRPr="0047547F">
              <w:rPr>
                <w:lang w:val="vi-VN"/>
              </w:rPr>
              <w:t>i hợp</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61.</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Chất lượng doanh nghiệp cung ứng trong nước</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3,7</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109</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Bộ Công Thương chủ trì t</w:t>
            </w:r>
            <w:r w:rsidRPr="0047547F">
              <w:t>ấ</w:t>
            </w:r>
            <w:r w:rsidRPr="0047547F">
              <w:rPr>
                <w:lang w:val="vi-VN"/>
              </w:rPr>
              <w:t xml:space="preserve">t cả các bộ, cơ quan, địa phương </w:t>
            </w:r>
            <w:r w:rsidRPr="0047547F">
              <w:rPr>
                <w:shd w:val="solid" w:color="FFFFFF" w:fill="auto"/>
                <w:lang w:val="vi-VN"/>
              </w:rPr>
              <w:t>phối hợp</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62.</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Mức độ phát triển cụm liên kết ngành</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3,9</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53</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xml:space="preserve">Bộ Công Thương chủ trì tất cả các bộ, </w:t>
            </w:r>
            <w:r w:rsidRPr="0047547F">
              <w:t xml:space="preserve">cơ </w:t>
            </w:r>
            <w:r w:rsidRPr="0047547F">
              <w:rPr>
                <w:lang w:val="vi-VN"/>
              </w:rPr>
              <w:t>quan, địa phương phối hợp</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Trụ cột 12</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Đổi m</w:t>
            </w:r>
            <w:r w:rsidRPr="0047547F">
              <w:rPr>
                <w:b/>
                <w:bCs/>
              </w:rPr>
              <w:t>ớ</w:t>
            </w:r>
            <w:r w:rsidRPr="0047547F">
              <w:rPr>
                <w:b/>
                <w:bCs/>
                <w:lang w:val="vi-VN"/>
              </w:rPr>
              <w:t>i công nghệ</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3,3</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b/>
                <w:bCs/>
                <w:lang w:val="vi-VN"/>
              </w:rPr>
              <w:t>73</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63.</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Nâng cao năng lực sáng tạo</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4,0</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79</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Bộ Khoa học và Công nghệ chủ trì</w:t>
            </w:r>
          </w:p>
        </w:tc>
      </w:tr>
      <w:tr w:rsidR="00DA283B" w:rsidRPr="0047547F" w:rsidTr="00DA283B">
        <w:tblPrEx>
          <w:tblBorders>
            <w:top w:val="none" w:sz="0" w:space="0" w:color="auto"/>
            <w:bottom w:val="none" w:sz="0" w:space="0" w:color="auto"/>
            <w:insideH w:val="none" w:sz="0" w:space="0" w:color="auto"/>
            <w:insideV w:val="none" w:sz="0" w:space="0" w:color="auto"/>
          </w:tblBorders>
        </w:tblPrEx>
        <w:tc>
          <w:tcPr>
            <w:tcW w:w="30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64.</w:t>
            </w:r>
          </w:p>
        </w:tc>
        <w:tc>
          <w:tcPr>
            <w:tcW w:w="13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Tăng cường liên kết doanh nghiệp - trường đại học trong nghiên cứu và phát triển</w:t>
            </w:r>
          </w:p>
        </w:tc>
        <w:tc>
          <w:tcPr>
            <w:tcW w:w="4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3,3</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79</w:t>
            </w:r>
          </w:p>
        </w:tc>
        <w:tc>
          <w:tcPr>
            <w:tcW w:w="4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 </w:t>
            </w:r>
          </w:p>
        </w:tc>
        <w:tc>
          <w:tcPr>
            <w:tcW w:w="15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7547F" w:rsidRDefault="004F293B" w:rsidP="004F293B">
            <w:pPr>
              <w:spacing w:beforeLines="40" w:before="96" w:afterLines="40" w:after="96" w:line="288" w:lineRule="auto"/>
              <w:jc w:val="both"/>
            </w:pPr>
            <w:r w:rsidRPr="0047547F">
              <w:rPr>
                <w:lang w:val="vi-VN"/>
              </w:rPr>
              <w:t>Bộ Khoa học và Công nghệ ch</w:t>
            </w:r>
            <w:r w:rsidRPr="0047547F">
              <w:t>ủ</w:t>
            </w:r>
            <w:r w:rsidRPr="0047547F">
              <w:rPr>
                <w:lang w:val="vi-VN"/>
              </w:rPr>
              <w:t xml:space="preserve"> trì</w:t>
            </w:r>
          </w:p>
          <w:p w:rsidR="00EA1727" w:rsidRPr="0047547F" w:rsidRDefault="004F293B" w:rsidP="004F293B">
            <w:pPr>
              <w:spacing w:beforeLines="40" w:before="96" w:afterLines="40" w:after="96" w:line="288" w:lineRule="auto"/>
              <w:jc w:val="both"/>
            </w:pPr>
            <w:r w:rsidRPr="0047547F">
              <w:rPr>
                <w:lang w:val="vi-VN"/>
              </w:rPr>
              <w:t xml:space="preserve">Các Bộ: Lao động - Thương binh và Xã hội, Giáo dục và UBND các tỉnh, </w:t>
            </w:r>
            <w:r w:rsidRPr="0047547F">
              <w:rPr>
                <w:shd w:val="solid" w:color="FFFFFF" w:fill="auto"/>
                <w:lang w:val="vi-VN"/>
              </w:rPr>
              <w:t>thành phố</w:t>
            </w:r>
            <w:r w:rsidRPr="0047547F">
              <w:rPr>
                <w:lang w:val="vi-VN"/>
              </w:rPr>
              <w:t xml:space="preserve"> phối hợp</w:t>
            </w:r>
          </w:p>
        </w:tc>
      </w:tr>
      <w:tr w:rsidR="00EA1727" w:rsidRPr="0047547F">
        <w:tblPrEx>
          <w:tblBorders>
            <w:top w:val="none" w:sz="0" w:space="0" w:color="auto"/>
            <w:bottom w:val="none" w:sz="0" w:space="0" w:color="auto"/>
            <w:insideH w:val="none" w:sz="0" w:space="0" w:color="auto"/>
            <w:insideV w:val="none" w:sz="0" w:space="0" w:color="auto"/>
          </w:tblBorders>
        </w:tblPrEx>
        <w:tc>
          <w:tcPr>
            <w:tcW w:w="432"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EA1727" w:rsidRPr="0047547F" w:rsidRDefault="00EA1727" w:rsidP="004F293B">
            <w:pPr>
              <w:spacing w:beforeLines="40" w:before="96" w:afterLines="40" w:after="96" w:line="288" w:lineRule="auto"/>
              <w:jc w:val="both"/>
            </w:pPr>
          </w:p>
        </w:tc>
        <w:tc>
          <w:tcPr>
            <w:tcW w:w="12"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EA1727" w:rsidRPr="0047547F" w:rsidRDefault="00EA1727" w:rsidP="004F293B">
            <w:pPr>
              <w:spacing w:beforeLines="40" w:before="96" w:afterLines="40" w:after="96" w:line="288" w:lineRule="auto"/>
              <w:jc w:val="both"/>
            </w:pPr>
          </w:p>
        </w:tc>
        <w:tc>
          <w:tcPr>
            <w:tcW w:w="1956"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EA1727" w:rsidRPr="0047547F" w:rsidRDefault="00EA1727" w:rsidP="004F293B">
            <w:pPr>
              <w:spacing w:beforeLines="40" w:before="96" w:afterLines="40" w:after="96" w:line="288" w:lineRule="auto"/>
              <w:jc w:val="both"/>
            </w:pPr>
          </w:p>
        </w:tc>
        <w:tc>
          <w:tcPr>
            <w:tcW w:w="6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EA1727" w:rsidRPr="0047547F" w:rsidRDefault="00EA1727" w:rsidP="004F293B">
            <w:pPr>
              <w:spacing w:beforeLines="40" w:before="96" w:afterLines="40" w:after="96" w:line="288" w:lineRule="auto"/>
              <w:jc w:val="both"/>
            </w:pPr>
          </w:p>
        </w:tc>
        <w:tc>
          <w:tcPr>
            <w:tcW w:w="36"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EA1727" w:rsidRPr="0047547F" w:rsidRDefault="00EA1727" w:rsidP="004F293B">
            <w:pPr>
              <w:spacing w:beforeLines="40" w:before="96" w:afterLines="40" w:after="96" w:line="288" w:lineRule="auto"/>
              <w:jc w:val="both"/>
            </w:pPr>
          </w:p>
        </w:tc>
        <w:tc>
          <w:tcPr>
            <w:tcW w:w="60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EA1727" w:rsidRPr="0047547F" w:rsidRDefault="00EA1727" w:rsidP="004F293B">
            <w:pPr>
              <w:spacing w:beforeLines="40" w:before="96" w:afterLines="40" w:after="96" w:line="288" w:lineRule="auto"/>
              <w:jc w:val="both"/>
            </w:pPr>
          </w:p>
        </w:tc>
        <w:tc>
          <w:tcPr>
            <w:tcW w:w="636"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EA1727" w:rsidRPr="0047547F" w:rsidRDefault="00EA1727" w:rsidP="004F293B">
            <w:pPr>
              <w:spacing w:beforeLines="40" w:before="96" w:afterLines="40" w:after="96" w:line="288" w:lineRule="auto"/>
              <w:jc w:val="both"/>
            </w:pPr>
          </w:p>
        </w:tc>
        <w:tc>
          <w:tcPr>
            <w:tcW w:w="2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EA1727" w:rsidRPr="0047547F" w:rsidRDefault="00EA1727" w:rsidP="004F293B">
            <w:pPr>
              <w:spacing w:beforeLines="40" w:before="96" w:afterLines="40" w:after="96" w:line="288" w:lineRule="auto"/>
              <w:jc w:val="both"/>
            </w:pPr>
          </w:p>
        </w:tc>
        <w:tc>
          <w:tcPr>
            <w:tcW w:w="60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EA1727" w:rsidRPr="0047547F" w:rsidRDefault="00EA1727" w:rsidP="004F293B">
            <w:pPr>
              <w:spacing w:beforeLines="40" w:before="96" w:afterLines="40" w:after="96" w:line="288" w:lineRule="auto"/>
              <w:jc w:val="both"/>
            </w:pPr>
          </w:p>
        </w:tc>
        <w:tc>
          <w:tcPr>
            <w:tcW w:w="62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EA1727" w:rsidRPr="0047547F" w:rsidRDefault="00EA1727" w:rsidP="004F293B">
            <w:pPr>
              <w:spacing w:beforeLines="40" w:before="96" w:afterLines="40" w:after="96" w:line="288" w:lineRule="auto"/>
              <w:jc w:val="both"/>
            </w:pPr>
          </w:p>
        </w:tc>
        <w:tc>
          <w:tcPr>
            <w:tcW w:w="36"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EA1727" w:rsidRPr="0047547F" w:rsidRDefault="00EA1727" w:rsidP="004F293B">
            <w:pPr>
              <w:spacing w:beforeLines="40" w:before="96" w:afterLines="40" w:after="96" w:line="288" w:lineRule="auto"/>
              <w:jc w:val="both"/>
            </w:pPr>
          </w:p>
        </w:tc>
        <w:tc>
          <w:tcPr>
            <w:tcW w:w="2256"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EA1727" w:rsidRPr="0047547F" w:rsidRDefault="00EA1727" w:rsidP="004F293B">
            <w:pPr>
              <w:spacing w:beforeLines="40" w:before="96" w:afterLines="40" w:after="96" w:line="288" w:lineRule="auto"/>
              <w:jc w:val="both"/>
            </w:pPr>
          </w:p>
        </w:tc>
      </w:tr>
    </w:tbl>
    <w:p w:rsidR="00EA1727" w:rsidRPr="00DA283B" w:rsidRDefault="004F293B" w:rsidP="004F293B">
      <w:pPr>
        <w:spacing w:beforeLines="40" w:before="96" w:afterLines="40" w:after="96" w:line="288" w:lineRule="auto"/>
        <w:jc w:val="both"/>
        <w:rPr>
          <w:sz w:val="28"/>
        </w:rPr>
      </w:pPr>
      <w:r w:rsidRPr="00DA283B">
        <w:rPr>
          <w:sz w:val="28"/>
        </w:rPr>
        <w:t> </w:t>
      </w:r>
    </w:p>
    <w:p w:rsidR="00405440" w:rsidRDefault="00405440" w:rsidP="004F293B">
      <w:pPr>
        <w:spacing w:beforeLines="40" w:before="96" w:afterLines="40" w:after="96" w:line="288" w:lineRule="auto"/>
        <w:jc w:val="both"/>
        <w:rPr>
          <w:b/>
          <w:bCs/>
          <w:sz w:val="28"/>
        </w:rPr>
      </w:pPr>
      <w:bookmarkStart w:id="25" w:name="chuong_phuluc_2"/>
    </w:p>
    <w:p w:rsidR="00405440" w:rsidRDefault="00405440" w:rsidP="004F293B">
      <w:pPr>
        <w:spacing w:beforeLines="40" w:before="96" w:afterLines="40" w:after="96" w:line="288" w:lineRule="auto"/>
        <w:jc w:val="both"/>
        <w:rPr>
          <w:b/>
          <w:bCs/>
          <w:sz w:val="28"/>
        </w:rPr>
      </w:pPr>
    </w:p>
    <w:p w:rsidR="00405440" w:rsidRDefault="00405440" w:rsidP="004F293B">
      <w:pPr>
        <w:spacing w:beforeLines="40" w:before="96" w:afterLines="40" w:after="96" w:line="288" w:lineRule="auto"/>
        <w:jc w:val="both"/>
        <w:rPr>
          <w:b/>
          <w:bCs/>
          <w:sz w:val="28"/>
        </w:rPr>
      </w:pPr>
    </w:p>
    <w:p w:rsidR="00405440" w:rsidRDefault="00405440" w:rsidP="004F293B">
      <w:pPr>
        <w:spacing w:beforeLines="40" w:before="96" w:afterLines="40" w:after="96" w:line="288" w:lineRule="auto"/>
        <w:jc w:val="both"/>
        <w:rPr>
          <w:b/>
          <w:bCs/>
          <w:sz w:val="28"/>
        </w:rPr>
      </w:pPr>
    </w:p>
    <w:p w:rsidR="00EA1727" w:rsidRPr="00DA283B" w:rsidRDefault="004F293B" w:rsidP="00405440">
      <w:pPr>
        <w:spacing w:beforeLines="40" w:before="96" w:afterLines="40" w:after="96" w:line="288" w:lineRule="auto"/>
        <w:jc w:val="center"/>
        <w:rPr>
          <w:sz w:val="28"/>
        </w:rPr>
      </w:pPr>
      <w:r w:rsidRPr="00DA283B">
        <w:rPr>
          <w:b/>
          <w:bCs/>
          <w:sz w:val="28"/>
        </w:rPr>
        <w:lastRenderedPageBreak/>
        <w:t>PHỤ LỤC II</w:t>
      </w:r>
      <w:bookmarkEnd w:id="25"/>
    </w:p>
    <w:p w:rsidR="00EA1727" w:rsidRPr="00DA283B" w:rsidRDefault="004F293B" w:rsidP="004F293B">
      <w:pPr>
        <w:spacing w:beforeLines="40" w:before="96" w:afterLines="40" w:after="96" w:line="288" w:lineRule="auto"/>
        <w:jc w:val="both"/>
        <w:rPr>
          <w:sz w:val="28"/>
        </w:rPr>
      </w:pPr>
      <w:bookmarkStart w:id="26" w:name="chuong_phuluc_2_name"/>
      <w:r w:rsidRPr="00DA283B">
        <w:rPr>
          <w:sz w:val="28"/>
        </w:rPr>
        <w:t>NHIỆM VỤ CỦA BỘ, CƠ QUAN ĐỊA PHƯƠNG VỀ CẢI THIỆN MÔI TRƯỜNG KINH DOANH (THEO CÁCH TIẾP CẬN CỦA NGÂN HÀNG THẾ GIỚI)</w:t>
      </w:r>
      <w:bookmarkEnd w:id="26"/>
      <w:r w:rsidRPr="00DA283B">
        <w:rPr>
          <w:sz w:val="28"/>
        </w:rPr>
        <w:br/>
      </w:r>
      <w:r w:rsidRPr="00DA283B">
        <w:rPr>
          <w:i/>
          <w:iCs/>
          <w:sz w:val="28"/>
        </w:rPr>
        <w:t>(Ban hành kèm theo Nghị quyết số 19-2017/NQ-CP ngày 06 tháng 02 năm 2017 của Chính phủ)</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597"/>
        <w:gridCol w:w="2606"/>
        <w:gridCol w:w="1251"/>
        <w:gridCol w:w="1081"/>
        <w:gridCol w:w="1029"/>
        <w:gridCol w:w="2789"/>
      </w:tblGrid>
      <w:tr w:rsidR="00EA1727" w:rsidRPr="00405440">
        <w:tc>
          <w:tcPr>
            <w:tcW w:w="31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05440" w:rsidRDefault="004F293B" w:rsidP="004F293B">
            <w:pPr>
              <w:spacing w:beforeLines="40" w:before="96" w:afterLines="40" w:after="96" w:line="288" w:lineRule="auto"/>
              <w:jc w:val="both"/>
            </w:pPr>
            <w:r w:rsidRPr="00405440">
              <w:rPr>
                <w:b/>
                <w:bCs/>
                <w:lang w:val="vi-VN"/>
              </w:rPr>
              <w:t>STT</w:t>
            </w:r>
          </w:p>
        </w:tc>
        <w:tc>
          <w:tcPr>
            <w:tcW w:w="13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05440" w:rsidRDefault="004F293B" w:rsidP="004F293B">
            <w:pPr>
              <w:spacing w:beforeLines="40" w:before="96" w:afterLines="40" w:after="96" w:line="288" w:lineRule="auto"/>
              <w:jc w:val="both"/>
            </w:pPr>
            <w:r w:rsidRPr="00405440">
              <w:rPr>
                <w:b/>
                <w:bCs/>
                <w:lang w:val="vi-VN"/>
              </w:rPr>
              <w:t>Các nhiệm vụ cụ thể</w:t>
            </w:r>
          </w:p>
        </w:tc>
        <w:tc>
          <w:tcPr>
            <w:tcW w:w="6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05440" w:rsidRDefault="004F293B" w:rsidP="004F293B">
            <w:pPr>
              <w:spacing w:beforeLines="40" w:before="96" w:afterLines="40" w:after="96" w:line="288" w:lineRule="auto"/>
              <w:jc w:val="both"/>
            </w:pPr>
            <w:r w:rsidRPr="00405440">
              <w:rPr>
                <w:b/>
                <w:bCs/>
                <w:lang w:val="vi-VN"/>
              </w:rPr>
              <w:t>Kết quả hiện t</w:t>
            </w:r>
            <w:r w:rsidRPr="00405440">
              <w:rPr>
                <w:b/>
                <w:bCs/>
              </w:rPr>
              <w:t>ạ</w:t>
            </w:r>
            <w:r w:rsidRPr="00405440">
              <w:rPr>
                <w:b/>
                <w:bCs/>
                <w:lang w:val="vi-VN"/>
              </w:rPr>
              <w:t>i</w:t>
            </w:r>
          </w:p>
        </w:tc>
        <w:tc>
          <w:tcPr>
            <w:tcW w:w="5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05440" w:rsidRDefault="004F293B" w:rsidP="004F293B">
            <w:pPr>
              <w:spacing w:beforeLines="40" w:before="96" w:afterLines="40" w:after="96" w:line="288" w:lineRule="auto"/>
              <w:jc w:val="both"/>
            </w:pPr>
            <w:r w:rsidRPr="00405440">
              <w:rPr>
                <w:b/>
                <w:bCs/>
                <w:lang w:val="vi-VN"/>
              </w:rPr>
              <w:t>Mục tiêu 2017</w:t>
            </w:r>
          </w:p>
        </w:tc>
        <w:tc>
          <w:tcPr>
            <w:tcW w:w="5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05440" w:rsidRDefault="004F293B" w:rsidP="004F293B">
            <w:pPr>
              <w:spacing w:beforeLines="40" w:before="96" w:afterLines="40" w:after="96" w:line="288" w:lineRule="auto"/>
              <w:jc w:val="both"/>
            </w:pPr>
            <w:r w:rsidRPr="00405440">
              <w:rPr>
                <w:b/>
                <w:bCs/>
                <w:lang w:val="vi-VN"/>
              </w:rPr>
              <w:t>Mục tiêu 2020</w:t>
            </w:r>
          </w:p>
        </w:tc>
        <w:tc>
          <w:tcPr>
            <w:tcW w:w="149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05440" w:rsidRDefault="004F293B" w:rsidP="004F293B">
            <w:pPr>
              <w:spacing w:beforeLines="40" w:before="96" w:afterLines="40" w:after="96" w:line="288" w:lineRule="auto"/>
              <w:jc w:val="both"/>
            </w:pPr>
            <w:r w:rsidRPr="00405440">
              <w:rPr>
                <w:b/>
                <w:bCs/>
                <w:lang w:val="vi-VN"/>
              </w:rPr>
              <w:t>C</w:t>
            </w:r>
            <w:r w:rsidRPr="00405440">
              <w:rPr>
                <w:b/>
                <w:bCs/>
              </w:rPr>
              <w:t xml:space="preserve">ơ </w:t>
            </w:r>
            <w:r w:rsidRPr="00405440">
              <w:rPr>
                <w:b/>
                <w:bCs/>
                <w:lang w:val="vi-VN"/>
              </w:rPr>
              <w:t xml:space="preserve">quan chủ trì/ </w:t>
            </w:r>
            <w:r w:rsidRPr="00405440">
              <w:rPr>
                <w:b/>
                <w:bCs/>
                <w:shd w:val="solid" w:color="FFFFFF" w:fill="auto"/>
                <w:lang w:val="vi-VN"/>
              </w:rPr>
              <w:t>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Nhiệm vụ cải thiện Môi trường kinh doanh theo cách tiếp cận của Ngân hàng thế giới</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Thứ hạng 82/190</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Thứ hạng: 70</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Thứ hạng: 60</w:t>
            </w:r>
          </w:p>
        </w:tc>
        <w:tc>
          <w:tcPr>
            <w:tcW w:w="1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(1)</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 xml:space="preserve">Cải thiện thứ hạng Khởi sự kinh doanh </w:t>
            </w:r>
            <w:r w:rsidRPr="00405440">
              <w:rPr>
                <w:i/>
                <w:iCs/>
                <w:lang w:val="vi-VN"/>
              </w:rPr>
              <w:t>(giảm thủ tục, thời gian và chi phí)</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Thứ hạng: 121</w:t>
            </w:r>
          </w:p>
          <w:p w:rsidR="00EA1727" w:rsidRPr="00405440" w:rsidRDefault="004F293B" w:rsidP="004F293B">
            <w:pPr>
              <w:spacing w:beforeLines="40" w:before="96" w:afterLines="40" w:after="96" w:line="288" w:lineRule="auto"/>
              <w:jc w:val="both"/>
            </w:pPr>
            <w:r w:rsidRPr="00405440">
              <w:rPr>
                <w:b/>
                <w:bCs/>
                <w:lang w:val="vi-VN"/>
              </w:rPr>
              <w:t>9 thủ tục</w:t>
            </w:r>
          </w:p>
          <w:p w:rsidR="00EA1727" w:rsidRPr="00405440" w:rsidRDefault="004F293B" w:rsidP="004F293B">
            <w:pPr>
              <w:spacing w:beforeLines="40" w:before="96" w:afterLines="40" w:after="96" w:line="288" w:lineRule="auto"/>
              <w:jc w:val="both"/>
            </w:pPr>
            <w:r w:rsidRPr="00405440">
              <w:rPr>
                <w:b/>
                <w:bCs/>
                <w:lang w:val="vi-VN"/>
              </w:rPr>
              <w:t>24 ngày</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Thứ hạng: 70</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Thứ hạng: 50</w:t>
            </w:r>
          </w:p>
        </w:tc>
        <w:tc>
          <w:tcPr>
            <w:tcW w:w="1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xml:space="preserve">Bộ </w:t>
            </w:r>
            <w:r w:rsidRPr="00405440">
              <w:rPr>
                <w:shd w:val="solid" w:color="FFFFFF" w:fill="auto"/>
                <w:lang w:val="vi-VN"/>
              </w:rPr>
              <w:t>Kế hoạch</w:t>
            </w:r>
            <w:r w:rsidRPr="00405440">
              <w:rPr>
                <w:lang w:val="vi-VN"/>
              </w:rPr>
              <w:t xml:space="preserve"> và </w:t>
            </w:r>
            <w:r w:rsidRPr="00405440">
              <w:rPr>
                <w:shd w:val="solid" w:color="FFFFFF" w:fill="auto"/>
                <w:lang w:val="vi-VN"/>
              </w:rPr>
              <w:t>Đầu tư</w:t>
            </w:r>
            <w:r w:rsidRPr="00405440">
              <w:rPr>
                <w:lang w:val="vi-VN"/>
              </w:rPr>
              <w:t xml:space="preserve"> chủ trì Các Bộ, cơ quan gồm: Tài chính, Lao động - thương binh và Xã hội, </w:t>
            </w:r>
            <w:r w:rsidRPr="00405440">
              <w:t xml:space="preserve">Y </w:t>
            </w:r>
            <w:r w:rsidRPr="00405440">
              <w:rPr>
                <w:lang w:val="vi-VN"/>
              </w:rPr>
              <w:t xml:space="preserve">tế, BHXH Việt Nam và UBND cấp tỉnh </w:t>
            </w:r>
            <w:r w:rsidRPr="00405440">
              <w:rPr>
                <w:shd w:val="solid" w:color="FFFFFF" w:fill="auto"/>
                <w:lang w:val="vi-VN"/>
              </w:rPr>
              <w:t>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Rút ngắn thời gian thực hiện thủ tục cấp Giấy chứng nhận đăng ký doanh nghiệp</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5 ngày</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xml:space="preserve">Bộ </w:t>
            </w:r>
            <w:r w:rsidRPr="00405440">
              <w:rPr>
                <w:shd w:val="solid" w:color="FFFFFF" w:fill="auto"/>
                <w:lang w:val="vi-VN"/>
              </w:rPr>
              <w:t>Kế hoạch</w:t>
            </w:r>
            <w:r w:rsidRPr="00405440">
              <w:rPr>
                <w:lang w:val="vi-VN"/>
              </w:rPr>
              <w:t xml:space="preserve"> và </w:t>
            </w:r>
            <w:r w:rsidRPr="00405440">
              <w:rPr>
                <w:shd w:val="solid" w:color="FFFFFF" w:fill="auto"/>
                <w:lang w:val="vi-VN"/>
              </w:rPr>
              <w:t>Đầu tư</w:t>
            </w:r>
            <w:r w:rsidRPr="00405440">
              <w:rPr>
                <w:lang w:val="vi-VN"/>
              </w:rPr>
              <w:t xml:space="preserve"> chủ trì UBND cấp tỉnh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2</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Kh</w:t>
            </w:r>
            <w:r w:rsidRPr="00405440">
              <w:t>ắ</w:t>
            </w:r>
            <w:r w:rsidRPr="00405440">
              <w:rPr>
                <w:lang w:val="vi-VN"/>
              </w:rPr>
              <w:t>c d</w:t>
            </w:r>
            <w:r w:rsidRPr="00405440">
              <w:t>ấ</w:t>
            </w:r>
            <w:r w:rsidRPr="00405440">
              <w:rPr>
                <w:lang w:val="vi-VN"/>
              </w:rPr>
              <w:t>u</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2 - 4 ngày</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Điện tử hóa thủ tục, rút ngắn thời gian, chi phí thực hiện Thông báo mẫu con dấu với cơ quan đăng ký kinh doanh</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5 ngày</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xml:space="preserve">Bộ </w:t>
            </w:r>
            <w:r w:rsidRPr="00405440">
              <w:rPr>
                <w:shd w:val="solid" w:color="FFFFFF" w:fill="auto"/>
                <w:lang w:val="vi-VN"/>
              </w:rPr>
              <w:t>Kế hoạch</w:t>
            </w:r>
            <w:r w:rsidRPr="00405440">
              <w:rPr>
                <w:lang w:val="vi-VN"/>
              </w:rPr>
              <w:t xml:space="preserve"> và </w:t>
            </w:r>
            <w:r w:rsidRPr="00405440">
              <w:rPr>
                <w:shd w:val="solid" w:color="FFFFFF" w:fill="auto"/>
                <w:lang w:val="vi-VN"/>
              </w:rPr>
              <w:t>Đầu tư</w:t>
            </w:r>
            <w:r w:rsidRPr="00405440">
              <w:rPr>
                <w:lang w:val="vi-VN"/>
              </w:rPr>
              <w:t xml:space="preserve"> chủ trì UBND cấp tỉnh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Đơn giản hóa thủ tục mở tài khoản ngân hàng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 ngày</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Ngân hàng Nhà nước chủ trì</w:t>
            </w: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5</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xml:space="preserve">Đơn giản hóa thủ tục, rút ngắn thời gian Mua </w:t>
            </w:r>
            <w:r w:rsidRPr="00405440">
              <w:rPr>
                <w:shd w:val="solid" w:color="FFFFFF" w:fill="auto"/>
                <w:lang w:val="vi-VN"/>
              </w:rPr>
              <w:t>hóa</w:t>
            </w:r>
            <w:r w:rsidRPr="00405440">
              <w:rPr>
                <w:lang w:val="vi-VN"/>
              </w:rPr>
              <w:t xml:space="preserve"> đ</w:t>
            </w:r>
            <w:r w:rsidRPr="00405440">
              <w:t>ơ</w:t>
            </w:r>
            <w:r w:rsidRPr="00405440">
              <w:rPr>
                <w:lang w:val="vi-VN"/>
              </w:rPr>
              <w:t>n VAT ho</w:t>
            </w:r>
            <w:r w:rsidRPr="00405440">
              <w:t>ặ</w:t>
            </w:r>
            <w:r w:rsidRPr="00405440">
              <w:rPr>
                <w:lang w:val="vi-VN"/>
              </w:rPr>
              <w:t>c t</w:t>
            </w:r>
            <w:r w:rsidRPr="00405440">
              <w:t>ự</w:t>
            </w:r>
            <w:r w:rsidRPr="00405440">
              <w:rPr>
                <w:lang w:val="vi-VN"/>
              </w:rPr>
              <w:t xml:space="preserve"> in </w:t>
            </w:r>
            <w:r w:rsidRPr="00405440">
              <w:rPr>
                <w:shd w:val="solid" w:color="FFFFFF" w:fill="auto"/>
                <w:lang w:val="vi-VN"/>
              </w:rPr>
              <w:t>hóa</w:t>
            </w:r>
            <w:r w:rsidRPr="00405440">
              <w:rPr>
                <w:lang w:val="vi-VN"/>
              </w:rPr>
              <w:t xml:space="preserve"> đơn</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10 ngày</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Tài chính chủ trì</w:t>
            </w: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6</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xml:space="preserve">Rút ngắn thời gian Công bố nội dung đăng ký </w:t>
            </w:r>
            <w:r w:rsidRPr="00405440">
              <w:rPr>
                <w:lang w:val="vi-VN"/>
              </w:rPr>
              <w:lastRenderedPageBreak/>
              <w:t xml:space="preserve">doanh nghiệp trên </w:t>
            </w:r>
            <w:r w:rsidRPr="00405440">
              <w:t>C</w:t>
            </w:r>
            <w:r w:rsidRPr="00405440">
              <w:rPr>
                <w:lang w:val="vi-VN"/>
              </w:rPr>
              <w:t>ổng thông tin quốc gia về đăng ký doanh nghiệp</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lastRenderedPageBreak/>
              <w:t>5 ngày</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xml:space="preserve">Bộ </w:t>
            </w:r>
            <w:r w:rsidRPr="00405440">
              <w:rPr>
                <w:shd w:val="solid" w:color="FFFFFF" w:fill="auto"/>
                <w:lang w:val="vi-VN"/>
              </w:rPr>
              <w:t>Kế hoạch</w:t>
            </w:r>
            <w:r w:rsidRPr="00405440">
              <w:rPr>
                <w:lang w:val="vi-VN"/>
              </w:rPr>
              <w:t xml:space="preserve"> và Đầu tư chủ trì UBND cấp tỉnh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lastRenderedPageBreak/>
              <w:t>7</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Đơn giản hóa thủ tục Nộp lệ phí môn bài</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 ngày</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Tài chính chủ trì</w:t>
            </w: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8</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Đơn giản hóa thủ tục, rút ngắn thời gian khai trình việc sử dụng lao động khi bắt đầu hoạt động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 ngày</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Lao động - TB và XH chủ trì UBND cấp tỉnh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9</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Đơn giản hóa thủ tục, rút ng</w:t>
            </w:r>
            <w:r w:rsidRPr="00405440">
              <w:t>ắ</w:t>
            </w:r>
            <w:r w:rsidRPr="00405440">
              <w:rPr>
                <w:lang w:val="vi-VN"/>
              </w:rPr>
              <w:t>n thời gian Đăng ký BHXH, BHYT, BHTN</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 ngày</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Bảo hiểm xã hội Việt Nam chủ trì Các Bộ: Y tế, Lao động - Thương binh và Xã hội và UBND cấp tỉnh phối h</w:t>
            </w:r>
            <w:r w:rsidRPr="00405440">
              <w:t>ợ</w:t>
            </w:r>
            <w:r w:rsidRPr="00405440">
              <w:rPr>
                <w:lang w:val="vi-VN"/>
              </w:rPr>
              <w:t>p</w:t>
            </w: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(2)</w:t>
            </w:r>
          </w:p>
        </w:tc>
        <w:tc>
          <w:tcPr>
            <w:tcW w:w="1393"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Đ</w:t>
            </w:r>
            <w:r w:rsidRPr="00405440">
              <w:rPr>
                <w:b/>
                <w:bCs/>
              </w:rPr>
              <w:t>ơ</w:t>
            </w:r>
            <w:r w:rsidRPr="00405440">
              <w:rPr>
                <w:b/>
                <w:bCs/>
                <w:lang w:val="vi-VN"/>
              </w:rPr>
              <w:t>n giản h</w:t>
            </w:r>
            <w:r w:rsidRPr="00405440">
              <w:rPr>
                <w:b/>
                <w:bCs/>
              </w:rPr>
              <w:t>ó</w:t>
            </w:r>
            <w:r w:rsidRPr="00405440">
              <w:rPr>
                <w:b/>
                <w:bCs/>
                <w:lang w:val="vi-VN"/>
              </w:rPr>
              <w:t xml:space="preserve">a thủ tục và rút ngắn </w:t>
            </w:r>
            <w:r w:rsidRPr="00405440">
              <w:rPr>
                <w:b/>
                <w:bCs/>
                <w:shd w:val="solid" w:color="FFFFFF" w:fill="auto"/>
                <w:lang w:val="vi-VN"/>
              </w:rPr>
              <w:t>thời gian</w:t>
            </w:r>
            <w:r w:rsidRPr="00405440">
              <w:rPr>
                <w:b/>
                <w:bCs/>
                <w:lang w:val="vi-VN"/>
              </w:rPr>
              <w:t xml:space="preserve"> Cấp phép xây dựng và các thủ tục liên quan</w:t>
            </w:r>
          </w:p>
        </w:tc>
        <w:tc>
          <w:tcPr>
            <w:tcW w:w="66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Th</w:t>
            </w:r>
            <w:r w:rsidRPr="00405440">
              <w:rPr>
                <w:b/>
                <w:bCs/>
              </w:rPr>
              <w:t xml:space="preserve">ứ </w:t>
            </w:r>
            <w:r w:rsidRPr="00405440">
              <w:rPr>
                <w:b/>
                <w:bCs/>
                <w:lang w:val="vi-VN"/>
              </w:rPr>
              <w:t>hạng: 24</w:t>
            </w:r>
          </w:p>
          <w:p w:rsidR="00EA1727" w:rsidRPr="00405440" w:rsidRDefault="004F293B" w:rsidP="004F293B">
            <w:pPr>
              <w:spacing w:beforeLines="40" w:before="96" w:afterLines="40" w:after="96" w:line="288" w:lineRule="auto"/>
              <w:jc w:val="both"/>
            </w:pPr>
            <w:r w:rsidRPr="00405440">
              <w:rPr>
                <w:b/>
                <w:bCs/>
                <w:lang w:val="vi-VN"/>
              </w:rPr>
              <w:t>10 thủ tục</w:t>
            </w:r>
          </w:p>
        </w:tc>
        <w:tc>
          <w:tcPr>
            <w:tcW w:w="57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 </w:t>
            </w:r>
          </w:p>
        </w:tc>
        <w:tc>
          <w:tcPr>
            <w:tcW w:w="55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 </w:t>
            </w:r>
          </w:p>
        </w:tc>
        <w:tc>
          <w:tcPr>
            <w:tcW w:w="149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Xây dựng chủ trì</w:t>
            </w:r>
          </w:p>
          <w:p w:rsidR="00EA1727" w:rsidRPr="00405440" w:rsidRDefault="004F293B" w:rsidP="004F293B">
            <w:pPr>
              <w:spacing w:beforeLines="40" w:before="96" w:afterLines="40" w:after="96" w:line="288" w:lineRule="auto"/>
              <w:jc w:val="both"/>
            </w:pPr>
            <w:r w:rsidRPr="00405440">
              <w:rPr>
                <w:lang w:val="vi-VN"/>
              </w:rPr>
              <w:t>Các Bộ gồm: Công an, Tài nguyên và Môi trường và UBND cấp tỉnh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EA1727" w:rsidRPr="00405440" w:rsidRDefault="00EA1727" w:rsidP="004F293B">
            <w:pPr>
              <w:spacing w:beforeLines="40" w:before="96" w:afterLines="40" w:after="96" w:line="288" w:lineRule="auto"/>
              <w:jc w:val="both"/>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EA1727" w:rsidRPr="00405440" w:rsidRDefault="00EA1727" w:rsidP="004F293B">
            <w:pPr>
              <w:spacing w:beforeLines="40" w:before="96" w:afterLines="40" w:after="96" w:line="288" w:lineRule="auto"/>
              <w:jc w:val="both"/>
            </w:pP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166 ngày</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Thời gian dưới 120 ngày</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Thời gian d</w:t>
            </w:r>
            <w:r w:rsidRPr="00405440">
              <w:rPr>
                <w:b/>
                <w:bCs/>
                <w:shd w:val="solid" w:color="FFFFFF" w:fill="auto"/>
                <w:lang w:val="vi-VN"/>
              </w:rPr>
              <w:t>ướ</w:t>
            </w:r>
            <w:r w:rsidRPr="00405440">
              <w:rPr>
                <w:b/>
                <w:bCs/>
                <w:lang w:val="vi-VN"/>
              </w:rPr>
              <w:t>i 90 ngày</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EA1727" w:rsidRPr="00405440" w:rsidRDefault="00EA1727" w:rsidP="004F293B">
            <w:pPr>
              <w:spacing w:beforeLines="40" w:before="96" w:afterLines="40" w:after="96" w:line="288" w:lineRule="auto"/>
              <w:jc w:val="both"/>
            </w:pP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Rút ng</w:t>
            </w:r>
            <w:r w:rsidRPr="00405440">
              <w:t>ắ</w:t>
            </w:r>
            <w:r w:rsidRPr="00405440">
              <w:rPr>
                <w:lang w:val="vi-VN"/>
              </w:rPr>
              <w:t>n thời gian Thẩm duyệt PCCC</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30 ngày</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w:t>
            </w:r>
            <w:r w:rsidRPr="00405440">
              <w:t xml:space="preserve">ộ </w:t>
            </w:r>
            <w:r w:rsidRPr="00405440">
              <w:rPr>
                <w:lang w:val="vi-VN"/>
              </w:rPr>
              <w:t>Công an chủ trì</w:t>
            </w: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2</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Đ</w:t>
            </w:r>
            <w:r w:rsidRPr="00405440">
              <w:t>ơ</w:t>
            </w:r>
            <w:r w:rsidRPr="00405440">
              <w:rPr>
                <w:lang w:val="vi-VN"/>
              </w:rPr>
              <w:t>n giản hóa và điện tử hóa thủ tục, rút ngắn thời gian Cấp giấy phép xây dựng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82 ngày</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Xây dựng chủ trì</w:t>
            </w:r>
          </w:p>
          <w:p w:rsidR="00EA1727" w:rsidRPr="00405440" w:rsidRDefault="004F293B" w:rsidP="004F293B">
            <w:pPr>
              <w:spacing w:beforeLines="40" w:before="96" w:afterLines="40" w:after="96" w:line="288" w:lineRule="auto"/>
              <w:jc w:val="both"/>
            </w:pPr>
            <w:r w:rsidRPr="00405440">
              <w:rPr>
                <w:shd w:val="solid" w:color="FFFFFF" w:fill="auto"/>
                <w:lang w:val="vi-VN"/>
              </w:rPr>
              <w:t>UBND</w:t>
            </w:r>
            <w:r w:rsidRPr="00405440">
              <w:rPr>
                <w:lang w:val="vi-VN"/>
              </w:rPr>
              <w:t xml:space="preserve"> cấp tỉnh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xml:space="preserve">Đơn giản hóa và điện tử hóa thủ tục Thông báo cho Sở Xây dựng về việc khởi công và thực hiện thanh tra </w:t>
            </w:r>
            <w:r w:rsidRPr="00405440">
              <w:rPr>
                <w:shd w:val="solid" w:color="FFFFFF" w:fill="auto"/>
                <w:lang w:val="vi-VN"/>
              </w:rPr>
              <w:t>xây dựng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 ngày</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Xây dựng chủ trì</w:t>
            </w:r>
          </w:p>
          <w:p w:rsidR="00EA1727" w:rsidRPr="00405440" w:rsidRDefault="004F293B" w:rsidP="004F293B">
            <w:pPr>
              <w:spacing w:beforeLines="40" w:before="96" w:afterLines="40" w:after="96" w:line="288" w:lineRule="auto"/>
              <w:jc w:val="both"/>
            </w:pPr>
            <w:r w:rsidRPr="00405440">
              <w:rPr>
                <w:lang w:val="vi-VN"/>
              </w:rPr>
              <w:t>UBND cấp tỉnh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Rút ng</w:t>
            </w:r>
            <w:r w:rsidRPr="00405440">
              <w:t>ắ</w:t>
            </w:r>
            <w:r w:rsidRPr="00405440">
              <w:rPr>
                <w:lang w:val="vi-VN"/>
              </w:rPr>
              <w:t>n thời gian Thanh tra xây dựng sau khi hoàn thành móng công trình</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 ngày</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Xây dựng chủ trì</w:t>
            </w:r>
          </w:p>
          <w:p w:rsidR="00EA1727" w:rsidRPr="00405440" w:rsidRDefault="004F293B" w:rsidP="004F293B">
            <w:pPr>
              <w:spacing w:beforeLines="40" w:before="96" w:afterLines="40" w:after="96" w:line="288" w:lineRule="auto"/>
              <w:jc w:val="both"/>
            </w:pPr>
            <w:r w:rsidRPr="00405440">
              <w:rPr>
                <w:lang w:val="vi-VN"/>
              </w:rPr>
              <w:t>UBND cấp tỉnh phối h</w:t>
            </w:r>
            <w:r w:rsidRPr="00405440">
              <w:t>ợ</w:t>
            </w:r>
            <w:r w:rsidRPr="00405440">
              <w:rPr>
                <w:lang w:val="vi-VN"/>
              </w:rPr>
              <w:t>p</w:t>
            </w: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5</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Rút ng</w:t>
            </w:r>
            <w:r w:rsidRPr="00405440">
              <w:t>ắ</w:t>
            </w:r>
            <w:r w:rsidRPr="00405440">
              <w:rPr>
                <w:lang w:val="vi-VN"/>
              </w:rPr>
              <w:t xml:space="preserve">n thời gian Thanh tra </w:t>
            </w:r>
            <w:r w:rsidRPr="00405440">
              <w:rPr>
                <w:shd w:val="solid" w:color="FFFFFF" w:fill="auto"/>
                <w:lang w:val="vi-VN"/>
              </w:rPr>
              <w:t>xây dựng</w:t>
            </w:r>
            <w:r w:rsidRPr="00405440">
              <w:rPr>
                <w:lang w:val="vi-VN"/>
              </w:rPr>
              <w:t xml:space="preserve"> sau khi hoàn </w:t>
            </w:r>
            <w:r w:rsidRPr="00405440">
              <w:rPr>
                <w:lang w:val="vi-VN"/>
              </w:rPr>
              <w:lastRenderedPageBreak/>
              <w:t>thành xây thô</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lastRenderedPageBreak/>
              <w:t>3 ngày</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Xây dựng chủ trì</w:t>
            </w:r>
          </w:p>
          <w:p w:rsidR="00EA1727" w:rsidRPr="00405440" w:rsidRDefault="004F293B" w:rsidP="004F293B">
            <w:pPr>
              <w:spacing w:beforeLines="40" w:before="96" w:afterLines="40" w:after="96" w:line="288" w:lineRule="auto"/>
              <w:jc w:val="both"/>
            </w:pPr>
            <w:r w:rsidRPr="00405440">
              <w:rPr>
                <w:lang w:val="vi-VN"/>
              </w:rPr>
              <w:t>UBND cấp tỉnh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lastRenderedPageBreak/>
              <w:t>6</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xml:space="preserve">Điện tử hóa thủ tục Đăng ký kết nối cấp, </w:t>
            </w:r>
            <w:r w:rsidRPr="00405440">
              <w:rPr>
                <w:shd w:val="solid" w:color="FFFFFF" w:fill="auto"/>
                <w:lang w:val="vi-VN"/>
              </w:rPr>
              <w:t>thoát</w:t>
            </w:r>
            <w:r w:rsidRPr="00405440">
              <w:rPr>
                <w:lang w:val="vi-VN"/>
              </w:rPr>
              <w:t xml:space="preserve"> nước</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 ngày</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UBND cấp tỉnh chủ trì</w:t>
            </w: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7</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xml:space="preserve">Công ty cấp </w:t>
            </w:r>
            <w:r w:rsidRPr="00405440">
              <w:rPr>
                <w:shd w:val="solid" w:color="FFFFFF" w:fill="auto"/>
                <w:lang w:val="vi-VN"/>
              </w:rPr>
              <w:t>thoát</w:t>
            </w:r>
            <w:r w:rsidRPr="00405440">
              <w:rPr>
                <w:lang w:val="vi-VN"/>
              </w:rPr>
              <w:t xml:space="preserve"> nước kiểm tra thực địa</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 ngày</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UBND cấp tỉnh chủ trì</w:t>
            </w: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8</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Rút ng</w:t>
            </w:r>
            <w:r w:rsidRPr="00405440">
              <w:t>ắ</w:t>
            </w:r>
            <w:r w:rsidRPr="00405440">
              <w:rPr>
                <w:lang w:val="vi-VN"/>
              </w:rPr>
              <w:t xml:space="preserve">n thời gian Kết nối cấp, </w:t>
            </w:r>
            <w:r w:rsidRPr="00405440">
              <w:rPr>
                <w:shd w:val="solid" w:color="FFFFFF" w:fill="auto"/>
                <w:lang w:val="vi-VN"/>
              </w:rPr>
              <w:t>thoát</w:t>
            </w:r>
            <w:r w:rsidRPr="00405440">
              <w:rPr>
                <w:lang w:val="vi-VN"/>
              </w:rPr>
              <w:t xml:space="preserve"> nước</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14 ngày</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UBND cấp tỉnh ch</w:t>
            </w:r>
            <w:r w:rsidRPr="00405440">
              <w:t>ủ</w:t>
            </w:r>
            <w:r w:rsidRPr="00405440">
              <w:rPr>
                <w:lang w:val="vi-VN"/>
              </w:rPr>
              <w:t xml:space="preserve"> trì</w:t>
            </w: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9</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Rút ng</w:t>
            </w:r>
            <w:r w:rsidRPr="00405440">
              <w:t>ắ</w:t>
            </w:r>
            <w:r w:rsidRPr="00405440">
              <w:rPr>
                <w:lang w:val="vi-VN"/>
              </w:rPr>
              <w:t>n thời gian Thanh tra xây dựng sau hoàn công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 ngày</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Xây dựng chủ trì</w:t>
            </w:r>
          </w:p>
          <w:p w:rsidR="00EA1727" w:rsidRPr="00405440" w:rsidRDefault="004F293B" w:rsidP="004F293B">
            <w:pPr>
              <w:spacing w:beforeLines="40" w:before="96" w:afterLines="40" w:after="96" w:line="288" w:lineRule="auto"/>
              <w:jc w:val="both"/>
            </w:pPr>
            <w:r w:rsidRPr="00405440">
              <w:rPr>
                <w:lang w:val="vi-VN"/>
              </w:rPr>
              <w:t>UBND cấp tỉnh ph</w:t>
            </w:r>
            <w:r w:rsidRPr="00405440">
              <w:t>ố</w:t>
            </w:r>
            <w:r w:rsidRPr="00405440">
              <w:rPr>
                <w:lang w:val="vi-VN"/>
              </w:rPr>
              <w:t>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10</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Đơn giản hóa, điện tử h</w:t>
            </w:r>
            <w:r w:rsidRPr="00405440">
              <w:t>ó</w:t>
            </w:r>
            <w:r w:rsidRPr="00405440">
              <w:rPr>
                <w:lang w:val="vi-VN"/>
              </w:rPr>
              <w:t>a thủ tục và rút ngắn thời gian Đăng ký sở hữu tài sản sau hoàn công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30 ngày</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Tài nguyên và Môi trường ch</w:t>
            </w:r>
            <w:r w:rsidRPr="00405440">
              <w:t xml:space="preserve">ủ </w:t>
            </w:r>
            <w:r w:rsidRPr="00405440">
              <w:rPr>
                <w:lang w:val="vi-VN"/>
              </w:rPr>
              <w:t xml:space="preserve">trì; Bộ Xây dựng và UBND cấp tỉnh </w:t>
            </w:r>
            <w:r w:rsidRPr="00405440">
              <w:rPr>
                <w:shd w:val="solid" w:color="FFFFFF" w:fill="auto"/>
                <w:lang w:val="vi-VN"/>
              </w:rPr>
              <w:t>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Đo lường chất lượng</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xml:space="preserve">Nâng cao hiệu quả </w:t>
            </w:r>
            <w:r w:rsidRPr="00405440">
              <w:rPr>
                <w:i/>
                <w:iCs/>
                <w:lang w:val="vi-VN"/>
              </w:rPr>
              <w:t>Kiểm soát chất lượng xây dựng</w:t>
            </w:r>
            <w:r w:rsidRPr="00405440">
              <w:rPr>
                <w:lang w:val="vi-VN"/>
              </w:rPr>
              <w:t xml:space="preserve"> (thang điểm: 0-15), bao gồm:</w:t>
            </w:r>
          </w:p>
          <w:p w:rsidR="00EA1727" w:rsidRPr="00405440" w:rsidRDefault="004F293B" w:rsidP="004F293B">
            <w:pPr>
              <w:spacing w:beforeLines="40" w:before="96" w:afterLines="40" w:after="96" w:line="288" w:lineRule="auto"/>
              <w:jc w:val="both"/>
            </w:pPr>
            <w:r w:rsidRPr="00405440">
              <w:rPr>
                <w:lang w:val="vi-VN"/>
              </w:rPr>
              <w:t>- Chất lượng các quy định về xây dựng</w:t>
            </w:r>
          </w:p>
          <w:p w:rsidR="00EA1727" w:rsidRPr="00405440" w:rsidRDefault="004F293B" w:rsidP="004F293B">
            <w:pPr>
              <w:spacing w:beforeLines="40" w:before="96" w:afterLines="40" w:after="96" w:line="288" w:lineRule="auto"/>
              <w:jc w:val="both"/>
            </w:pPr>
            <w:r w:rsidRPr="00405440">
              <w:rPr>
                <w:lang w:val="vi-VN"/>
              </w:rPr>
              <w:t>- Kiểm định chất lượng trước thi công</w:t>
            </w:r>
          </w:p>
          <w:p w:rsidR="00EA1727" w:rsidRPr="00405440" w:rsidRDefault="004F293B" w:rsidP="004F293B">
            <w:pPr>
              <w:spacing w:beforeLines="40" w:before="96" w:afterLines="40" w:after="96" w:line="288" w:lineRule="auto"/>
              <w:jc w:val="both"/>
            </w:pPr>
            <w:r w:rsidRPr="00405440">
              <w:rPr>
                <w:lang w:val="vi-VN"/>
              </w:rPr>
              <w:t>- Kiểm định chất lượng trong thi công</w:t>
            </w:r>
          </w:p>
          <w:p w:rsidR="00EA1727" w:rsidRPr="00405440" w:rsidRDefault="004F293B" w:rsidP="004F293B">
            <w:pPr>
              <w:spacing w:beforeLines="40" w:before="96" w:afterLines="40" w:after="96" w:line="288" w:lineRule="auto"/>
              <w:jc w:val="both"/>
            </w:pPr>
            <w:r w:rsidRPr="00405440">
              <w:rPr>
                <w:lang w:val="vi-VN"/>
              </w:rPr>
              <w:t>- Kiểm định chất lượng sau khi hoàn thành thi công</w:t>
            </w:r>
          </w:p>
          <w:p w:rsidR="00EA1727" w:rsidRPr="00405440" w:rsidRDefault="004F293B" w:rsidP="004F293B">
            <w:pPr>
              <w:spacing w:beforeLines="40" w:before="96" w:afterLines="40" w:after="96" w:line="288" w:lineRule="auto"/>
              <w:jc w:val="both"/>
            </w:pPr>
            <w:r w:rsidRPr="00405440">
              <w:rPr>
                <w:lang w:val="vi-VN"/>
              </w:rPr>
              <w:t>- Trách nhiệm pháp lý và bảo hiểm</w:t>
            </w:r>
          </w:p>
          <w:p w:rsidR="00EA1727" w:rsidRPr="00405440" w:rsidRDefault="004F293B" w:rsidP="004F293B">
            <w:pPr>
              <w:spacing w:beforeLines="40" w:before="96" w:afterLines="40" w:after="96" w:line="288" w:lineRule="auto"/>
              <w:jc w:val="both"/>
            </w:pPr>
            <w:r w:rsidRPr="00405440">
              <w:rPr>
                <w:lang w:val="vi-VN"/>
              </w:rPr>
              <w:t>- Quản lý và cấp chứng chỉ hành nghề</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12 điểm</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Xây dựng chủ trì</w:t>
            </w:r>
          </w:p>
          <w:p w:rsidR="00EA1727" w:rsidRPr="00405440" w:rsidRDefault="004F293B" w:rsidP="004F293B">
            <w:pPr>
              <w:spacing w:beforeLines="40" w:before="96" w:afterLines="40" w:after="96" w:line="288" w:lineRule="auto"/>
              <w:jc w:val="both"/>
            </w:pPr>
            <w:r w:rsidRPr="00405440">
              <w:rPr>
                <w:lang w:val="vi-VN"/>
              </w:rPr>
              <w:t>UBND cấp tỉnh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(3)</w:t>
            </w:r>
          </w:p>
        </w:tc>
        <w:tc>
          <w:tcPr>
            <w:tcW w:w="1393"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 xml:space="preserve">Đơn giản hóa thủ tục, rút ngắn </w:t>
            </w:r>
            <w:r w:rsidRPr="00405440">
              <w:rPr>
                <w:b/>
                <w:bCs/>
                <w:shd w:val="solid" w:color="FFFFFF" w:fill="auto"/>
                <w:lang w:val="vi-VN"/>
              </w:rPr>
              <w:t>thời gian</w:t>
            </w:r>
            <w:r w:rsidRPr="00405440">
              <w:rPr>
                <w:b/>
                <w:bCs/>
                <w:lang w:val="vi-VN"/>
              </w:rPr>
              <w:t xml:space="preserve"> và cải thiện thứ hạng Tiếp cận điện năng</w:t>
            </w:r>
          </w:p>
        </w:tc>
        <w:tc>
          <w:tcPr>
            <w:tcW w:w="66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Thứ hạng: 96</w:t>
            </w:r>
          </w:p>
          <w:p w:rsidR="00EA1727" w:rsidRPr="00405440" w:rsidRDefault="004F293B" w:rsidP="004F293B">
            <w:pPr>
              <w:spacing w:beforeLines="40" w:before="96" w:afterLines="40" w:after="96" w:line="288" w:lineRule="auto"/>
              <w:jc w:val="both"/>
            </w:pPr>
            <w:r w:rsidRPr="00405440">
              <w:rPr>
                <w:b/>
                <w:bCs/>
                <w:lang w:val="vi-VN"/>
              </w:rPr>
              <w:t>5 thủ tục</w:t>
            </w:r>
          </w:p>
        </w:tc>
        <w:tc>
          <w:tcPr>
            <w:tcW w:w="57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Thứ hạng: 70</w:t>
            </w:r>
          </w:p>
          <w:p w:rsidR="00EA1727" w:rsidRPr="00405440" w:rsidRDefault="004F293B" w:rsidP="004F293B">
            <w:pPr>
              <w:spacing w:beforeLines="40" w:before="96" w:afterLines="40" w:after="96" w:line="288" w:lineRule="auto"/>
              <w:jc w:val="both"/>
            </w:pPr>
            <w:r w:rsidRPr="00405440">
              <w:rPr>
                <w:b/>
                <w:bCs/>
                <w:lang w:val="vi-VN"/>
              </w:rPr>
              <w:t>4 thủ tục</w:t>
            </w:r>
          </w:p>
        </w:tc>
        <w:tc>
          <w:tcPr>
            <w:tcW w:w="55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 </w:t>
            </w:r>
          </w:p>
        </w:tc>
        <w:tc>
          <w:tcPr>
            <w:tcW w:w="149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Công Thương (Tập đoàn điện lực Việt Nam) chủ trì</w:t>
            </w:r>
          </w:p>
          <w:p w:rsidR="00EA1727" w:rsidRPr="00405440" w:rsidRDefault="004F293B" w:rsidP="004F293B">
            <w:pPr>
              <w:spacing w:beforeLines="40" w:before="96" w:afterLines="40" w:after="96" w:line="288" w:lineRule="auto"/>
              <w:jc w:val="both"/>
            </w:pPr>
            <w:r w:rsidRPr="00405440">
              <w:rPr>
                <w:lang w:val="vi-VN"/>
              </w:rPr>
              <w:t>Các Bộ: Xây dựng, Giao thông vận tải và UBND cấp tỉnh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EA1727" w:rsidRPr="00405440" w:rsidRDefault="00EA1727" w:rsidP="004F293B">
            <w:pPr>
              <w:spacing w:beforeLines="40" w:before="96" w:afterLines="40" w:after="96" w:line="288" w:lineRule="auto"/>
              <w:jc w:val="both"/>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EA1727" w:rsidRPr="00405440" w:rsidRDefault="00EA1727" w:rsidP="004F293B">
            <w:pPr>
              <w:spacing w:beforeLines="40" w:before="96" w:afterLines="40" w:after="96" w:line="288" w:lineRule="auto"/>
              <w:jc w:val="both"/>
            </w:pP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46 ngày</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 xml:space="preserve">Thời gian dưới 35 </w:t>
            </w:r>
            <w:r w:rsidRPr="00405440">
              <w:rPr>
                <w:b/>
                <w:bCs/>
                <w:lang w:val="vi-VN"/>
              </w:rPr>
              <w:lastRenderedPageBreak/>
              <w:t>ngày</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shd w:val="solid" w:color="FFFFFF" w:fill="auto"/>
                <w:lang w:val="vi-VN"/>
              </w:rPr>
              <w:lastRenderedPageBreak/>
              <w:t>Thời gian</w:t>
            </w:r>
            <w:r w:rsidRPr="00405440">
              <w:rPr>
                <w:b/>
                <w:bCs/>
                <w:lang w:val="vi-VN"/>
              </w:rPr>
              <w:t xml:space="preserve"> dưới 30 </w:t>
            </w:r>
            <w:r w:rsidRPr="00405440">
              <w:rPr>
                <w:b/>
                <w:bCs/>
                <w:lang w:val="vi-VN"/>
              </w:rPr>
              <w:lastRenderedPageBreak/>
              <w:t>ngày</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EA1727" w:rsidRPr="00405440" w:rsidRDefault="00EA1727" w:rsidP="004F293B">
            <w:pPr>
              <w:spacing w:beforeLines="40" w:before="96" w:afterLines="40" w:after="96" w:line="288" w:lineRule="auto"/>
              <w:jc w:val="both"/>
            </w:pP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lastRenderedPageBreak/>
              <w:t>1</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Đơn giản hóa và điện tử hóa thủ tục Đăng ký cấp điện mới và đề nghị đấu nối</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 ngày</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Công Thương (Tập đoàn điện lực Việt Nam) chủ trì</w:t>
            </w:r>
          </w:p>
          <w:p w:rsidR="00EA1727" w:rsidRPr="00405440" w:rsidRDefault="004F293B" w:rsidP="004F293B">
            <w:pPr>
              <w:spacing w:beforeLines="40" w:before="96" w:afterLines="40" w:after="96" w:line="288" w:lineRule="auto"/>
              <w:jc w:val="both"/>
            </w:pPr>
            <w:r w:rsidRPr="00405440">
              <w:rPr>
                <w:lang w:val="vi-VN"/>
              </w:rPr>
              <w:t>UBND cấp tỉnh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2</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Khảo sát cấp điện</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 ngày</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Công Thương (Tập đoàn điện lực Việt Nam) chủ trì</w:t>
            </w:r>
          </w:p>
          <w:p w:rsidR="00EA1727" w:rsidRPr="00405440" w:rsidRDefault="004F293B" w:rsidP="004F293B">
            <w:pPr>
              <w:spacing w:beforeLines="40" w:before="96" w:afterLines="40" w:after="96" w:line="288" w:lineRule="auto"/>
              <w:jc w:val="both"/>
            </w:pPr>
            <w:r w:rsidRPr="00405440">
              <w:rPr>
                <w:lang w:val="vi-VN"/>
              </w:rPr>
              <w:t>UBND cấp tỉnh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xml:space="preserve">Đơn giản hóa, kết hợp thực hiện các thủ tục liên quan về Thỏa thuận tuyến, vị trí </w:t>
            </w:r>
            <w:r w:rsidRPr="00405440">
              <w:t xml:space="preserve">cột/ </w:t>
            </w:r>
            <w:r w:rsidRPr="00405440">
              <w:rPr>
                <w:lang w:val="vi-VN"/>
              </w:rPr>
              <w:t xml:space="preserve">thỏa thuận địa điểm trạm điện, vị trí cột điện và hành lang lưới điện (bao gồm Giấy phép đào đường, vỉa hè/ Xác nhận </w:t>
            </w:r>
            <w:r w:rsidRPr="00405440">
              <w:rPr>
                <w:shd w:val="solid" w:color="FFFFFF" w:fill="auto"/>
                <w:lang w:val="vi-VN"/>
              </w:rPr>
              <w:t>phù hợp</w:t>
            </w:r>
            <w:r w:rsidRPr="00405440">
              <w:rPr>
                <w:lang w:val="vi-VN"/>
              </w:rPr>
              <w:t xml:space="preserve"> quy hoạch lưới điện)</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15 ngày</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Công Thương chịu trách nhiệm đối với thủ tục xác nhận phù hợp quy hoạch lưới điện.</w:t>
            </w:r>
          </w:p>
          <w:p w:rsidR="00EA1727" w:rsidRPr="00405440" w:rsidRDefault="004F293B" w:rsidP="004F293B">
            <w:pPr>
              <w:spacing w:beforeLines="40" w:before="96" w:afterLines="40" w:after="96" w:line="288" w:lineRule="auto"/>
              <w:jc w:val="both"/>
            </w:pPr>
            <w:r w:rsidRPr="00405440">
              <w:rPr>
                <w:lang w:val="vi-VN"/>
              </w:rPr>
              <w:t>Các Bộ: Xây dựng, Giao thông vận tải và UBND cấp tỉnh chịu trách nhi</w:t>
            </w:r>
            <w:r w:rsidRPr="00405440">
              <w:t>ệ</w:t>
            </w:r>
            <w:r w:rsidRPr="00405440">
              <w:rPr>
                <w:lang w:val="vi-VN"/>
              </w:rPr>
              <w:t>m đối với thủ t</w:t>
            </w:r>
            <w:r w:rsidRPr="00405440">
              <w:t>ụ</w:t>
            </w:r>
            <w:r w:rsidRPr="00405440">
              <w:rPr>
                <w:lang w:val="vi-VN"/>
              </w:rPr>
              <w:t xml:space="preserve">c Thỏa thuận tuyến, vị trí cột/ thỏa thuận địa điểm trạm điện, vị trí </w:t>
            </w:r>
            <w:r w:rsidRPr="00405440">
              <w:t xml:space="preserve">cột </w:t>
            </w:r>
            <w:r w:rsidRPr="00405440">
              <w:rPr>
                <w:lang w:val="vi-VN"/>
              </w:rPr>
              <w:t>điện và hành lang lưới điện/ Giấy phép đào đường, v</w:t>
            </w:r>
            <w:r w:rsidRPr="00405440">
              <w:t>ỉ</w:t>
            </w:r>
            <w:r w:rsidRPr="00405440">
              <w:rPr>
                <w:lang w:val="vi-VN"/>
              </w:rPr>
              <w:t>a hè.</w:t>
            </w: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Nâng cao chất lượng, rút ngắn thời gian và chi phí Thiết kế và thi công công trình điện</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20 ngày + VND</w:t>
            </w:r>
          </w:p>
          <w:p w:rsidR="00EA1727" w:rsidRPr="00405440" w:rsidRDefault="004F293B" w:rsidP="004F293B">
            <w:pPr>
              <w:spacing w:beforeLines="40" w:before="96" w:afterLines="40" w:after="96" w:line="288" w:lineRule="auto"/>
              <w:jc w:val="both"/>
            </w:pPr>
            <w:r w:rsidRPr="00405440">
              <w:rPr>
                <w:lang w:val="vi-VN"/>
              </w:rPr>
              <w:t>544,000,000</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Công Thương (Tập đoàn điện lực Việt Nam) chủ trì</w:t>
            </w:r>
          </w:p>
          <w:p w:rsidR="00EA1727" w:rsidRPr="00405440" w:rsidRDefault="004F293B" w:rsidP="004F293B">
            <w:pPr>
              <w:spacing w:beforeLines="40" w:before="96" w:afterLines="40" w:after="96" w:line="288" w:lineRule="auto"/>
              <w:jc w:val="both"/>
            </w:pPr>
            <w:r w:rsidRPr="00405440">
              <w:rPr>
                <w:lang w:val="vi-VN"/>
              </w:rPr>
              <w:t>UBND c</w:t>
            </w:r>
            <w:r w:rsidRPr="00405440">
              <w:t>ấ</w:t>
            </w:r>
            <w:r w:rsidRPr="00405440">
              <w:rPr>
                <w:lang w:val="vi-VN"/>
              </w:rPr>
              <w:t xml:space="preserve">p tỉnh </w:t>
            </w:r>
            <w:r w:rsidRPr="00405440">
              <w:rPr>
                <w:shd w:val="solid" w:color="FFFFFF" w:fill="auto"/>
                <w:lang w:val="vi-VN"/>
              </w:rPr>
              <w:t>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5</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Rút ngắn thời gian lắp đặt đồng hồ đo điện, ký kết h</w:t>
            </w:r>
            <w:r w:rsidRPr="00405440">
              <w:t>ợ</w:t>
            </w:r>
            <w:r w:rsidRPr="00405440">
              <w:rPr>
                <w:lang w:val="vi-VN"/>
              </w:rPr>
              <w:t>p đ</w:t>
            </w:r>
            <w:r w:rsidRPr="00405440">
              <w:t>ồ</w:t>
            </w:r>
            <w:r w:rsidRPr="00405440">
              <w:rPr>
                <w:lang w:val="vi-VN"/>
              </w:rPr>
              <w:t>ng mua bán điện, và đóng điện</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7 ngày</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Công Thương (Tập đoàn điện lực Việt Nam) chủ trì</w:t>
            </w:r>
          </w:p>
          <w:p w:rsidR="00EA1727" w:rsidRPr="00405440" w:rsidRDefault="004F293B" w:rsidP="004F293B">
            <w:pPr>
              <w:spacing w:beforeLines="40" w:before="96" w:afterLines="40" w:after="96" w:line="288" w:lineRule="auto"/>
              <w:jc w:val="both"/>
            </w:pPr>
            <w:r w:rsidRPr="00405440">
              <w:rPr>
                <w:shd w:val="solid" w:color="FFFFFF" w:fill="auto"/>
                <w:lang w:val="vi-VN"/>
              </w:rPr>
              <w:t>UBND</w:t>
            </w:r>
            <w:r w:rsidRPr="00405440">
              <w:rPr>
                <w:lang w:val="vi-VN"/>
              </w:rPr>
              <w:t xml:space="preserve"> cấp tỉnh </w:t>
            </w:r>
            <w:r w:rsidRPr="00405440">
              <w:rPr>
                <w:shd w:val="solid" w:color="FFFFFF" w:fill="auto"/>
                <w:lang w:val="vi-VN"/>
              </w:rPr>
              <w:t>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xml:space="preserve">Đo </w:t>
            </w:r>
            <w:r w:rsidRPr="00405440">
              <w:t xml:space="preserve">lường chất lượng </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Nâng cao độ tin cậy cung cấp điện và minh bạch về giá điện (0-8 điểm)</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 điểm</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Công Thương (Tập đoàn điện lực Việt Nam) chủ tr</w:t>
            </w:r>
            <w:r w:rsidRPr="00405440">
              <w:t>ì</w:t>
            </w:r>
          </w:p>
          <w:p w:rsidR="00EA1727" w:rsidRPr="00405440" w:rsidRDefault="004F293B" w:rsidP="004F293B">
            <w:pPr>
              <w:spacing w:beforeLines="40" w:before="96" w:afterLines="40" w:after="96" w:line="288" w:lineRule="auto"/>
              <w:jc w:val="both"/>
            </w:pPr>
            <w:r w:rsidRPr="00405440">
              <w:rPr>
                <w:lang w:val="vi-VN"/>
              </w:rPr>
              <w:t>UBND các t</w:t>
            </w:r>
            <w:r w:rsidRPr="00405440">
              <w:t>ỉ</w:t>
            </w:r>
            <w:r w:rsidRPr="00405440">
              <w:rPr>
                <w:lang w:val="vi-VN"/>
              </w:rPr>
              <w:t>nh, thành phố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(4)</w:t>
            </w:r>
          </w:p>
        </w:tc>
        <w:tc>
          <w:tcPr>
            <w:tcW w:w="1393"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Đ</w:t>
            </w:r>
            <w:r w:rsidRPr="00405440">
              <w:rPr>
                <w:b/>
                <w:bCs/>
              </w:rPr>
              <w:t>ơ</w:t>
            </w:r>
            <w:r w:rsidRPr="00405440">
              <w:rPr>
                <w:b/>
                <w:bCs/>
                <w:lang w:val="vi-VN"/>
              </w:rPr>
              <w:t xml:space="preserve">n giản hóa thủ tục, giảm </w:t>
            </w:r>
            <w:r w:rsidRPr="00405440">
              <w:rPr>
                <w:b/>
                <w:bCs/>
                <w:shd w:val="solid" w:color="FFFFFF" w:fill="auto"/>
                <w:lang w:val="vi-VN"/>
              </w:rPr>
              <w:t>thời gian</w:t>
            </w:r>
            <w:r w:rsidRPr="00405440">
              <w:rPr>
                <w:b/>
                <w:bCs/>
                <w:lang w:val="vi-VN"/>
              </w:rPr>
              <w:t xml:space="preserve"> và chi phí thực hiện Đăng ký quyền sở hữu, sử dụng tài sản</w:t>
            </w:r>
          </w:p>
        </w:tc>
        <w:tc>
          <w:tcPr>
            <w:tcW w:w="66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Thứ hạng: 59</w:t>
            </w:r>
          </w:p>
          <w:p w:rsidR="00EA1727" w:rsidRPr="00405440" w:rsidRDefault="004F293B" w:rsidP="004F293B">
            <w:pPr>
              <w:spacing w:beforeLines="40" w:before="96" w:afterLines="40" w:after="96" w:line="288" w:lineRule="auto"/>
              <w:jc w:val="both"/>
            </w:pPr>
            <w:r w:rsidRPr="00405440">
              <w:rPr>
                <w:b/>
                <w:bCs/>
                <w:lang w:val="vi-VN"/>
              </w:rPr>
              <w:t>5 thủ tục</w:t>
            </w:r>
          </w:p>
        </w:tc>
        <w:tc>
          <w:tcPr>
            <w:tcW w:w="57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 </w:t>
            </w:r>
          </w:p>
        </w:tc>
        <w:tc>
          <w:tcPr>
            <w:tcW w:w="55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 </w:t>
            </w:r>
          </w:p>
        </w:tc>
        <w:tc>
          <w:tcPr>
            <w:tcW w:w="149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w:t>
            </w:r>
            <w:r w:rsidRPr="00405440">
              <w:t>ộ</w:t>
            </w:r>
            <w:r w:rsidRPr="00405440">
              <w:rPr>
                <w:lang w:val="vi-VN"/>
              </w:rPr>
              <w:t xml:space="preserve"> Tài nguyên và Môi trường chủ trì; các bộ: Tư pháp, Tài chính và </w:t>
            </w:r>
            <w:r w:rsidRPr="00405440">
              <w:rPr>
                <w:shd w:val="solid" w:color="FFFFFF" w:fill="auto"/>
                <w:lang w:val="vi-VN"/>
              </w:rPr>
              <w:t>UBND</w:t>
            </w:r>
            <w:r w:rsidRPr="00405440">
              <w:rPr>
                <w:lang w:val="vi-VN"/>
              </w:rPr>
              <w:t xml:space="preserve"> cấp t</w:t>
            </w:r>
            <w:r w:rsidRPr="00405440">
              <w:t>ỉ</w:t>
            </w:r>
            <w:r w:rsidRPr="00405440">
              <w:rPr>
                <w:lang w:val="vi-VN"/>
              </w:rPr>
              <w:t>nh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EA1727" w:rsidRPr="00405440" w:rsidRDefault="00EA1727" w:rsidP="004F293B">
            <w:pPr>
              <w:spacing w:beforeLines="40" w:before="96" w:afterLines="40" w:after="96" w:line="288" w:lineRule="auto"/>
              <w:jc w:val="both"/>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EA1727" w:rsidRPr="00405440" w:rsidRDefault="00EA1727" w:rsidP="004F293B">
            <w:pPr>
              <w:spacing w:beforeLines="40" w:before="96" w:afterLines="40" w:after="96" w:line="288" w:lineRule="auto"/>
              <w:jc w:val="both"/>
            </w:pP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57,5 ngày</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shd w:val="solid" w:color="FFFFFF" w:fill="auto"/>
                <w:lang w:val="vi-VN"/>
              </w:rPr>
              <w:t>Thời gian</w:t>
            </w:r>
            <w:r w:rsidRPr="00405440">
              <w:rPr>
                <w:b/>
                <w:bCs/>
                <w:lang w:val="vi-VN"/>
              </w:rPr>
              <w:t xml:space="preserve"> </w:t>
            </w:r>
            <w:r w:rsidRPr="00405440">
              <w:rPr>
                <w:b/>
                <w:bCs/>
                <w:lang w:val="vi-VN"/>
              </w:rPr>
              <w:lastRenderedPageBreak/>
              <w:t>dưới 20 ngày</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lastRenderedPageBreak/>
              <w:t xml:space="preserve">Thời gian </w:t>
            </w:r>
            <w:r w:rsidRPr="00405440">
              <w:rPr>
                <w:b/>
                <w:bCs/>
                <w:lang w:val="vi-VN"/>
              </w:rPr>
              <w:lastRenderedPageBreak/>
              <w:t>dưới 15 ngày</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EA1727" w:rsidRPr="00405440" w:rsidRDefault="00EA1727" w:rsidP="004F293B">
            <w:pPr>
              <w:spacing w:beforeLines="40" w:before="96" w:afterLines="40" w:after="96" w:line="288" w:lineRule="auto"/>
              <w:jc w:val="both"/>
            </w:pP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lastRenderedPageBreak/>
              <w:t>1</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Chuẩn bị bộ hồ sơ chuyển nhượng quyền sử dụng đất và tài sản gắn liền với đất</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 ngày</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Tài nguyên và Môi trường chủ trì</w:t>
            </w: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2</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xml:space="preserve">Công chứng viên kiểm tra nội </w:t>
            </w:r>
            <w:r w:rsidRPr="00405440">
              <w:t>d</w:t>
            </w:r>
            <w:r w:rsidRPr="00405440">
              <w:rPr>
                <w:lang w:val="vi-VN"/>
              </w:rPr>
              <w:t xml:space="preserve">ung </w:t>
            </w:r>
            <w:r w:rsidRPr="00405440">
              <w:t xml:space="preserve">thỏa </w:t>
            </w:r>
            <w:r w:rsidRPr="00405440">
              <w:rPr>
                <w:lang w:val="vi-VN"/>
              </w:rPr>
              <w:t xml:space="preserve">thuận của các bên giao kết hợp đồng hoặc nội </w:t>
            </w:r>
            <w:r w:rsidRPr="00405440">
              <w:t>d</w:t>
            </w:r>
            <w:r w:rsidRPr="00405440">
              <w:rPr>
                <w:lang w:val="vi-VN"/>
              </w:rPr>
              <w:t>ung văn bản về bất động sản không vi phạm điều cấm của pháp luật, không trái đạo đức xã hội</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xml:space="preserve">1 ngày (thủ tục </w:t>
            </w:r>
            <w:r w:rsidRPr="00405440">
              <w:t>o</w:t>
            </w:r>
            <w:r w:rsidRPr="00405440">
              <w:rPr>
                <w:lang w:val="vi-VN"/>
              </w:rPr>
              <w:t>nline)</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Tư pháp ch</w:t>
            </w:r>
            <w:r w:rsidRPr="00405440">
              <w:t>ủ</w:t>
            </w:r>
            <w:r w:rsidRPr="00405440">
              <w:rPr>
                <w:lang w:val="vi-VN"/>
              </w:rPr>
              <w:t xml:space="preserve"> trì</w:t>
            </w:r>
          </w:p>
          <w:p w:rsidR="00EA1727" w:rsidRPr="00405440" w:rsidRDefault="004F293B" w:rsidP="004F293B">
            <w:pPr>
              <w:spacing w:beforeLines="40" w:before="96" w:afterLines="40" w:after="96" w:line="288" w:lineRule="auto"/>
              <w:jc w:val="both"/>
            </w:pPr>
            <w:r w:rsidRPr="00405440">
              <w:rPr>
                <w:lang w:val="vi-VN"/>
              </w:rPr>
              <w:t>UBND cấp tỉnh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Rút ngắn thời gian K</w:t>
            </w:r>
            <w:r w:rsidRPr="00405440">
              <w:t xml:space="preserve">ý </w:t>
            </w:r>
            <w:r w:rsidRPr="00405440">
              <w:rPr>
                <w:lang w:val="vi-VN"/>
              </w:rPr>
              <w:t>hợp đồng chuyển nhượng với sự chứng ki</w:t>
            </w:r>
            <w:r w:rsidRPr="00405440">
              <w:t>ế</w:t>
            </w:r>
            <w:r w:rsidRPr="00405440">
              <w:rPr>
                <w:lang w:val="vi-VN"/>
              </w:rPr>
              <w:t>n và xác nhận của Công chứng.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7 ngày</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Tư pháp chủ trì</w:t>
            </w:r>
          </w:p>
          <w:p w:rsidR="00EA1727" w:rsidRPr="00405440" w:rsidRDefault="004F293B" w:rsidP="004F293B">
            <w:pPr>
              <w:spacing w:beforeLines="40" w:before="96" w:afterLines="40" w:after="96" w:line="288" w:lineRule="auto"/>
              <w:jc w:val="both"/>
            </w:pPr>
            <w:r w:rsidRPr="00405440">
              <w:rPr>
                <w:lang w:val="vi-VN"/>
              </w:rPr>
              <w:t>UBND cấp tỉnh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Đ</w:t>
            </w:r>
            <w:r w:rsidRPr="00405440">
              <w:t>ơ</w:t>
            </w:r>
            <w:r w:rsidRPr="00405440">
              <w:rPr>
                <w:lang w:val="vi-VN"/>
              </w:rPr>
              <w:t>n giản hóa thủ tục, rút ngắn thời gian Nộp thuế chuyển nhượng quyền sử dụng đất và trước bạ</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25-30 ngày</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Tài chính chủ trì</w:t>
            </w:r>
          </w:p>
          <w:p w:rsidR="00EA1727" w:rsidRPr="00405440" w:rsidRDefault="004F293B" w:rsidP="004F293B">
            <w:pPr>
              <w:spacing w:beforeLines="40" w:before="96" w:afterLines="40" w:after="96" w:line="288" w:lineRule="auto"/>
              <w:jc w:val="both"/>
            </w:pPr>
            <w:r w:rsidRPr="00405440">
              <w:rPr>
                <w:lang w:val="vi-VN"/>
              </w:rPr>
              <w:t xml:space="preserve">UBND </w:t>
            </w:r>
            <w:r w:rsidRPr="00405440">
              <w:rPr>
                <w:shd w:val="solid" w:color="FFFFFF" w:fill="auto"/>
                <w:lang w:val="vi-VN"/>
              </w:rPr>
              <w:t>cấp</w:t>
            </w:r>
            <w:r w:rsidRPr="00405440">
              <w:rPr>
                <w:lang w:val="vi-VN"/>
              </w:rPr>
              <w:t xml:space="preserve"> tỉnh ph</w:t>
            </w:r>
            <w:r w:rsidRPr="00405440">
              <w:t>ố</w:t>
            </w:r>
            <w:r w:rsidRPr="00405440">
              <w:rPr>
                <w:lang w:val="vi-VN"/>
              </w:rPr>
              <w:t>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5</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Đơn giản hóa, điện tử hóa và rút ngắn thời gian Đăng ký quyền sử dụng đất</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Tài nguyên và Môi tr</w:t>
            </w:r>
            <w:r w:rsidRPr="00405440">
              <w:t>ườ</w:t>
            </w:r>
            <w:r w:rsidRPr="00405440">
              <w:rPr>
                <w:lang w:val="vi-VN"/>
              </w:rPr>
              <w:t>ng chủ trì</w:t>
            </w:r>
          </w:p>
          <w:p w:rsidR="00EA1727" w:rsidRPr="00405440" w:rsidRDefault="004F293B" w:rsidP="004F293B">
            <w:pPr>
              <w:spacing w:beforeLines="40" w:before="96" w:afterLines="40" w:after="96" w:line="288" w:lineRule="auto"/>
              <w:jc w:val="both"/>
            </w:pPr>
            <w:r w:rsidRPr="00405440">
              <w:rPr>
                <w:lang w:val="vi-VN"/>
              </w:rPr>
              <w:t>UBND cấp tỉnh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Đo lường chất lượng</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Nâng cao hiệu quả, chất lượng thủ tục hành chính về đất đai (0-30 điểm)</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14 điểm</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Tài nguyên và Môi trường chủ trì</w:t>
            </w:r>
          </w:p>
          <w:p w:rsidR="00EA1727" w:rsidRPr="00405440" w:rsidRDefault="004F293B" w:rsidP="004F293B">
            <w:pPr>
              <w:spacing w:beforeLines="40" w:before="96" w:afterLines="40" w:after="96" w:line="288" w:lineRule="auto"/>
              <w:jc w:val="both"/>
            </w:pPr>
            <w:r w:rsidRPr="00405440">
              <w:rPr>
                <w:lang w:val="vi-VN"/>
              </w:rPr>
              <w:t>UBND cấp tỉnh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(5)</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Nâng cao tính minh bạch và khả năng Tiếp cận tín dụng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Thứ hạng: 32</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Thứ hạng: 30</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Thứ hạng: 25</w:t>
            </w:r>
          </w:p>
        </w:tc>
        <w:tc>
          <w:tcPr>
            <w:tcW w:w="1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Ngân hàng Nhà nước chủ trì</w:t>
            </w:r>
          </w:p>
          <w:p w:rsidR="00EA1727" w:rsidRPr="00405440" w:rsidRDefault="004F293B" w:rsidP="004F293B">
            <w:pPr>
              <w:spacing w:beforeLines="40" w:before="96" w:afterLines="40" w:after="96" w:line="288" w:lineRule="auto"/>
              <w:jc w:val="both"/>
            </w:pPr>
            <w:r w:rsidRPr="00405440">
              <w:rPr>
                <w:lang w:val="vi-VN"/>
              </w:rPr>
              <w:t>Các Bộ gồm: Tư pháp, Công thương (Tập đoàn điện lực Việt Nam), Thông tin truyền thông (Tập đoàn, Tổng công ty viễn thông VNPT, Mobi</w:t>
            </w:r>
            <w:r w:rsidRPr="00405440">
              <w:t>fo</w:t>
            </w:r>
            <w:r w:rsidRPr="00405440">
              <w:rPr>
                <w:lang w:val="vi-VN"/>
              </w:rPr>
              <w:t>ne) và UBND cấp tỉnh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xml:space="preserve">Cải thiện Chỉ số quyền pháp lý (0-12 điểm): Bảo </w:t>
            </w:r>
            <w:r w:rsidRPr="00405440">
              <w:rPr>
                <w:lang w:val="vi-VN"/>
              </w:rPr>
              <w:lastRenderedPageBreak/>
              <w:t>vệ quyền lợi của người vay và người cho vay; bảo vệ quyền của chủ nợ bảo đảm.</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lastRenderedPageBreak/>
              <w:t>7 điểm</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Ngân hàng Nhà nước chủ trì</w:t>
            </w:r>
          </w:p>
          <w:p w:rsidR="00EA1727" w:rsidRPr="00405440" w:rsidRDefault="004F293B" w:rsidP="004F293B">
            <w:pPr>
              <w:spacing w:beforeLines="40" w:before="96" w:afterLines="40" w:after="96" w:line="288" w:lineRule="auto"/>
              <w:jc w:val="both"/>
            </w:pPr>
            <w:r w:rsidRPr="00405440">
              <w:rPr>
                <w:lang w:val="vi-VN"/>
              </w:rPr>
              <w:lastRenderedPageBreak/>
              <w:t>Bộ Tư pháp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lastRenderedPageBreak/>
              <w:t>2</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xml:space="preserve">Mở rộng phạm vi và khả </w:t>
            </w:r>
            <w:r w:rsidRPr="00405440">
              <w:t xml:space="preserve">năng </w:t>
            </w:r>
            <w:r w:rsidRPr="00405440">
              <w:rPr>
                <w:lang w:val="vi-VN"/>
              </w:rPr>
              <w:t>tiếp cận thông tin tín dụng do các trung tâm thông tin tín dụng công và công ty thông tin tín dụng tư cung cấp (0-8 điểm).</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7 điểm</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49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Ngân hàng Nhà nước chủ trì</w:t>
            </w:r>
          </w:p>
          <w:p w:rsidR="00EA1727" w:rsidRPr="00405440" w:rsidRDefault="004F293B" w:rsidP="004F293B">
            <w:pPr>
              <w:spacing w:beforeLines="40" w:before="96" w:afterLines="40" w:after="96" w:line="288" w:lineRule="auto"/>
              <w:jc w:val="both"/>
            </w:pPr>
            <w:r w:rsidRPr="00405440">
              <w:rPr>
                <w:lang w:val="vi-VN"/>
              </w:rPr>
              <w:t>Các Bộ gồm: Công Thương (Tập đoàn điện lực Việt Nam), Thông tin truyền thông (Tập đoàn, Tổng công ty viễn thông VNPT, Mobi</w:t>
            </w:r>
            <w:r w:rsidRPr="00405440">
              <w:t>fo</w:t>
            </w:r>
            <w:r w:rsidRPr="00405440">
              <w:rPr>
                <w:lang w:val="vi-VN"/>
              </w:rPr>
              <w:t xml:space="preserve">ne) </w:t>
            </w:r>
            <w:r w:rsidRPr="00405440">
              <w:rPr>
                <w:shd w:val="solid" w:color="FFFFFF" w:fill="auto"/>
                <w:lang w:val="vi-VN"/>
              </w:rPr>
              <w:t>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xml:space="preserve">Tăng mức độ bao phủ trung tâm thông tin tín dụng công (% người trưởng thành): </w:t>
            </w:r>
            <w:r w:rsidRPr="00405440">
              <w:t>S</w:t>
            </w:r>
            <w:r w:rsidRPr="00405440">
              <w:rPr>
                <w:lang w:val="vi-VN"/>
              </w:rPr>
              <w:t>ố lượng khách hàng cá nhân và doanh nghiệp lưu trữ trong kho dữ liệu của trung tâm thông tin tín dụng công so sánh với tỷ lệ dân s</w:t>
            </w:r>
            <w:r w:rsidRPr="00405440">
              <w:t xml:space="preserve">ố </w:t>
            </w:r>
            <w:r w:rsidRPr="00405440">
              <w:rPr>
                <w:lang w:val="vi-VN"/>
              </w:rPr>
              <w:t>trưởng thành</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41,8%</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EA1727" w:rsidRPr="00405440" w:rsidRDefault="00EA1727" w:rsidP="004F293B">
            <w:pPr>
              <w:spacing w:beforeLines="40" w:before="96" w:afterLines="40" w:after="96" w:line="288" w:lineRule="auto"/>
              <w:jc w:val="both"/>
            </w:pP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xml:space="preserve">Tăng Mức độ bao phủ công ty thông tin tín dụng tư (% người trưởng thành): </w:t>
            </w:r>
            <w:r w:rsidRPr="00405440">
              <w:t>S</w:t>
            </w:r>
            <w:r w:rsidRPr="00405440">
              <w:rPr>
                <w:lang w:val="vi-VN"/>
              </w:rPr>
              <w:t>ố l</w:t>
            </w:r>
            <w:r w:rsidRPr="00405440">
              <w:t>ượ</w:t>
            </w:r>
            <w:r w:rsidRPr="00405440">
              <w:rPr>
                <w:lang w:val="vi-VN"/>
              </w:rPr>
              <w:t xml:space="preserve">ng khách hàng cá nhân và doanh nghiệp lưu trữ trong kho dữ liệu của công ty </w:t>
            </w:r>
            <w:r w:rsidRPr="00405440">
              <w:t>th</w:t>
            </w:r>
            <w:r w:rsidRPr="00405440">
              <w:rPr>
                <w:lang w:val="vi-VN"/>
              </w:rPr>
              <w:t>ông tin tín dụng tư so sánh với tỷ lệ dân số tr</w:t>
            </w:r>
            <w:r w:rsidRPr="00405440">
              <w:t>ưở</w:t>
            </w:r>
            <w:r w:rsidRPr="00405440">
              <w:rPr>
                <w:lang w:val="vi-VN"/>
              </w:rPr>
              <w:t>ng thành</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14.8%</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EA1727" w:rsidRPr="00405440" w:rsidRDefault="00EA1727" w:rsidP="004F293B">
            <w:pPr>
              <w:spacing w:beforeLines="40" w:before="96" w:afterLines="40" w:after="96" w:line="288" w:lineRule="auto"/>
              <w:jc w:val="both"/>
            </w:pP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(6)</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Đảm bảo hiệu quả thực thi các quy định về Bảo vệ nhà đầu t</w:t>
            </w:r>
            <w:r w:rsidRPr="00405440">
              <w:rPr>
                <w:b/>
                <w:bCs/>
              </w:rPr>
              <w:t>ư</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Thứ hạng: 87</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Th</w:t>
            </w:r>
            <w:r w:rsidRPr="00405440">
              <w:rPr>
                <w:b/>
                <w:bCs/>
              </w:rPr>
              <w:t xml:space="preserve">ứ </w:t>
            </w:r>
            <w:r w:rsidRPr="00405440">
              <w:rPr>
                <w:b/>
                <w:bCs/>
                <w:lang w:val="vi-VN"/>
              </w:rPr>
              <w:t>hạng: 80</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Thứ hạng: 60</w:t>
            </w:r>
          </w:p>
        </w:tc>
        <w:tc>
          <w:tcPr>
            <w:tcW w:w="1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xml:space="preserve">Bộ </w:t>
            </w:r>
            <w:r w:rsidRPr="00405440">
              <w:rPr>
                <w:shd w:val="solid" w:color="FFFFFF" w:fill="auto"/>
                <w:lang w:val="vi-VN"/>
              </w:rPr>
              <w:t>Kế hoạch</w:t>
            </w:r>
            <w:r w:rsidRPr="00405440">
              <w:rPr>
                <w:lang w:val="vi-VN"/>
              </w:rPr>
              <w:t xml:space="preserve"> và Đầu tư chủ trì UBND cấp t</w:t>
            </w:r>
            <w:r w:rsidRPr="00405440">
              <w:t>ỉ</w:t>
            </w:r>
            <w:r w:rsidRPr="00405440">
              <w:rPr>
                <w:lang w:val="vi-VN"/>
              </w:rPr>
              <w:t>nh ph</w:t>
            </w:r>
            <w:r w:rsidRPr="00405440">
              <w:t>ố</w:t>
            </w:r>
            <w:r w:rsidRPr="00405440">
              <w:rPr>
                <w:lang w:val="vi-VN"/>
              </w:rPr>
              <w:t>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(7)</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Đ</w:t>
            </w:r>
            <w:r w:rsidRPr="00405440">
              <w:rPr>
                <w:b/>
                <w:bCs/>
              </w:rPr>
              <w:t>ơ</w:t>
            </w:r>
            <w:r w:rsidRPr="00405440">
              <w:rPr>
                <w:b/>
                <w:bCs/>
                <w:lang w:val="vi-VN"/>
              </w:rPr>
              <w:t xml:space="preserve">n giản hóa, điện tử hóa thủ tục, rút ngắn </w:t>
            </w:r>
            <w:r w:rsidRPr="00405440">
              <w:rPr>
                <w:b/>
                <w:bCs/>
                <w:shd w:val="solid" w:color="FFFFFF" w:fill="auto"/>
                <w:lang w:val="vi-VN"/>
              </w:rPr>
              <w:t>thời gian</w:t>
            </w:r>
            <w:r w:rsidRPr="00405440">
              <w:rPr>
                <w:b/>
                <w:bCs/>
                <w:lang w:val="vi-VN"/>
              </w:rPr>
              <w:t xml:space="preserve"> Nộp thuế và bảo hiểm xã hội</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Thứ hạng: 167</w:t>
            </w:r>
          </w:p>
          <w:p w:rsidR="00EA1727" w:rsidRPr="00405440" w:rsidRDefault="004F293B" w:rsidP="004F293B">
            <w:pPr>
              <w:spacing w:beforeLines="40" w:before="96" w:afterLines="40" w:after="96" w:line="288" w:lineRule="auto"/>
              <w:jc w:val="both"/>
            </w:pPr>
            <w:r w:rsidRPr="00405440">
              <w:rPr>
                <w:b/>
                <w:bCs/>
                <w:lang w:val="vi-VN"/>
              </w:rPr>
              <w:t>540 giờ</w:t>
            </w:r>
          </w:p>
          <w:p w:rsidR="00EA1727" w:rsidRPr="00405440" w:rsidRDefault="004F293B" w:rsidP="004F293B">
            <w:pPr>
              <w:spacing w:beforeLines="40" w:before="96" w:afterLines="40" w:after="96" w:line="288" w:lineRule="auto"/>
              <w:jc w:val="both"/>
            </w:pPr>
            <w:r w:rsidRPr="00405440">
              <w:rPr>
                <w:b/>
                <w:bCs/>
                <w:lang w:val="vi-VN"/>
              </w:rPr>
              <w:t>Tỷ lệ thuế và BHXH/</w:t>
            </w:r>
            <w:r w:rsidRPr="00405440">
              <w:rPr>
                <w:b/>
                <w:bCs/>
              </w:rPr>
              <w:t>l</w:t>
            </w:r>
            <w:r w:rsidRPr="00405440">
              <w:rPr>
                <w:b/>
                <w:bCs/>
                <w:lang w:val="vi-VN"/>
              </w:rPr>
              <w:t xml:space="preserve">ợi nhuận </w:t>
            </w:r>
            <w:r w:rsidRPr="00405440">
              <w:rPr>
                <w:b/>
                <w:bCs/>
                <w:shd w:val="solid" w:color="FFFFFF" w:fill="auto"/>
                <w:lang w:val="vi-VN"/>
              </w:rPr>
              <w:t>là</w:t>
            </w:r>
            <w:r w:rsidRPr="00405440">
              <w:rPr>
                <w:b/>
                <w:bCs/>
                <w:lang w:val="vi-VN"/>
              </w:rPr>
              <w:t xml:space="preserve"> </w:t>
            </w:r>
            <w:r w:rsidRPr="00405440">
              <w:rPr>
                <w:b/>
                <w:bCs/>
                <w:lang w:val="vi-VN"/>
              </w:rPr>
              <w:lastRenderedPageBreak/>
              <w:t>39,4%</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shd w:val="solid" w:color="FFFFFF" w:fill="auto"/>
              </w:rPr>
              <w:lastRenderedPageBreak/>
              <w:t> </w:t>
            </w:r>
          </w:p>
          <w:p w:rsidR="00EA1727" w:rsidRPr="00405440" w:rsidRDefault="004F293B" w:rsidP="004F293B">
            <w:pPr>
              <w:spacing w:beforeLines="40" w:before="96" w:afterLines="40" w:after="96" w:line="288" w:lineRule="auto"/>
              <w:jc w:val="both"/>
            </w:pPr>
            <w:r w:rsidRPr="00405440">
              <w:rPr>
                <w:b/>
                <w:bCs/>
                <w:shd w:val="solid" w:color="FFFFFF" w:fill="auto"/>
                <w:lang w:val="vi-VN"/>
              </w:rPr>
              <w:t>Thời gian</w:t>
            </w:r>
            <w:r w:rsidRPr="00405440">
              <w:rPr>
                <w:b/>
                <w:bCs/>
                <w:lang w:val="vi-VN"/>
              </w:rPr>
              <w:t xml:space="preserve"> dưới 168 giờ</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rPr>
              <w:t> </w:t>
            </w:r>
          </w:p>
          <w:p w:rsidR="00EA1727" w:rsidRPr="00405440" w:rsidRDefault="004F293B" w:rsidP="004F293B">
            <w:pPr>
              <w:spacing w:beforeLines="40" w:before="96" w:afterLines="40" w:after="96" w:line="288" w:lineRule="auto"/>
              <w:jc w:val="both"/>
            </w:pPr>
            <w:r w:rsidRPr="00405440">
              <w:rPr>
                <w:b/>
                <w:bCs/>
                <w:lang w:val="vi-VN"/>
              </w:rPr>
              <w:t>Thời gian dưới 168 giờ</w:t>
            </w:r>
          </w:p>
        </w:tc>
        <w:tc>
          <w:tcPr>
            <w:tcW w:w="1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Tài chính và Bảo hiểm xã hội Việt Nam chủ trì</w:t>
            </w:r>
          </w:p>
          <w:p w:rsidR="00EA1727" w:rsidRPr="00405440" w:rsidRDefault="004F293B" w:rsidP="004F293B">
            <w:pPr>
              <w:spacing w:beforeLines="40" w:before="96" w:afterLines="40" w:after="96" w:line="288" w:lineRule="auto"/>
              <w:jc w:val="both"/>
            </w:pPr>
            <w:r w:rsidRPr="00405440">
              <w:rPr>
                <w:lang w:val="vi-VN"/>
              </w:rPr>
              <w:t>Các Bộ: Lao động - Thương binh và Xã hội, Y t</w:t>
            </w:r>
            <w:r w:rsidRPr="00405440">
              <w:t>ế</w:t>
            </w:r>
            <w:r w:rsidRPr="00405440">
              <w:rPr>
                <w:lang w:val="vi-VN"/>
              </w:rPr>
              <w:t>, Tài chính và UBND cấp t</w:t>
            </w:r>
            <w:r w:rsidRPr="00405440">
              <w:t>ỉ</w:t>
            </w:r>
            <w:r w:rsidRPr="00405440">
              <w:rPr>
                <w:lang w:val="vi-VN"/>
              </w:rPr>
              <w:t>nh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lastRenderedPageBreak/>
              <w:t>1</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Đơn giản hóa, điện tử hóa thủ tục, rút ngắn thời gian Nộp Bảo hiểm xã hội</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189 giờ</w:t>
            </w:r>
          </w:p>
          <w:p w:rsidR="00EA1727" w:rsidRPr="00405440" w:rsidRDefault="004F293B" w:rsidP="004F293B">
            <w:pPr>
              <w:spacing w:beforeLines="40" w:before="96" w:afterLines="40" w:after="96" w:line="288" w:lineRule="auto"/>
              <w:jc w:val="both"/>
            </w:pPr>
            <w:r w:rsidRPr="00405440">
              <w:rPr>
                <w:lang w:val="vi-VN"/>
              </w:rPr>
              <w:t>T</w:t>
            </w:r>
            <w:r w:rsidRPr="00405440">
              <w:t xml:space="preserve">ỷ </w:t>
            </w:r>
            <w:r w:rsidRPr="00405440">
              <w:rPr>
                <w:lang w:val="vi-VN"/>
              </w:rPr>
              <w:t>lệ đóng góp BHXH/ lợi nhuận là 24,8%</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49 giờ</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Bảo hiểm xã hội Việt Nam chủ trì</w:t>
            </w:r>
          </w:p>
          <w:p w:rsidR="00EA1727" w:rsidRPr="00405440" w:rsidRDefault="004F293B" w:rsidP="004F293B">
            <w:pPr>
              <w:spacing w:beforeLines="40" w:before="96" w:afterLines="40" w:after="96" w:line="288" w:lineRule="auto"/>
              <w:jc w:val="both"/>
            </w:pPr>
            <w:r w:rsidRPr="00405440">
              <w:rPr>
                <w:lang w:val="vi-VN"/>
              </w:rPr>
              <w:t xml:space="preserve">Các bộ: Lao động - Thương binh và Xã hội, Y tế, Tài chính và </w:t>
            </w:r>
            <w:r w:rsidRPr="00405440">
              <w:rPr>
                <w:shd w:val="solid" w:color="FFFFFF" w:fill="auto"/>
                <w:lang w:val="vi-VN"/>
              </w:rPr>
              <w:t>UBND</w:t>
            </w:r>
            <w:r w:rsidRPr="00405440">
              <w:rPr>
                <w:lang w:val="vi-VN"/>
              </w:rPr>
              <w:t xml:space="preserve"> cấp tỉnh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2</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Đơn giản hóa, điện tử hóa thủ tục, rút ngắn thời gian Nộp thuế (Thu nhập doanh nghiệp)</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- 351 giờ</w:t>
            </w:r>
          </w:p>
          <w:p w:rsidR="00EA1727" w:rsidRPr="00405440" w:rsidRDefault="004F293B" w:rsidP="004F293B">
            <w:pPr>
              <w:spacing w:beforeLines="40" w:before="96" w:afterLines="40" w:after="96" w:line="288" w:lineRule="auto"/>
              <w:jc w:val="both"/>
            </w:pPr>
            <w:r w:rsidRPr="00405440">
              <w:rPr>
                <w:lang w:val="vi-VN"/>
              </w:rPr>
              <w:t>- Tỷ lệ thuế thu nhập doanh ng</w:t>
            </w:r>
            <w:r w:rsidRPr="00405440">
              <w:t>h</w:t>
            </w:r>
            <w:r w:rsidRPr="00405440">
              <w:rPr>
                <w:lang w:val="vi-VN"/>
              </w:rPr>
              <w:t>iệp/lợi nhuận là 14,4%</w:t>
            </w:r>
          </w:p>
          <w:p w:rsidR="00EA1727" w:rsidRPr="00405440" w:rsidRDefault="004F293B" w:rsidP="004F293B">
            <w:pPr>
              <w:spacing w:beforeLines="40" w:before="96" w:afterLines="40" w:after="96" w:line="288" w:lineRule="auto"/>
              <w:jc w:val="both"/>
            </w:pPr>
            <w:r w:rsidRPr="00405440">
              <w:rPr>
                <w:lang w:val="vi-VN"/>
              </w:rPr>
              <w:t>- Tỷ lệ thuế khác/lợi nhuận là 0,1%</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119 giờ</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Tài chính chủ trì</w:t>
            </w: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Nâng cao chất lượng, hiệu quả giải quyết các thủ tục sau nộp thuế (Hoàn thuế, thanh tra thuế, khiếu nại thuế) (0-100 điểm)</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38,9 điểm</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Tài chính chủ trì</w:t>
            </w: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(8)</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Đ</w:t>
            </w:r>
            <w:r w:rsidRPr="00405440">
              <w:rPr>
                <w:b/>
                <w:bCs/>
              </w:rPr>
              <w:t>ơ</w:t>
            </w:r>
            <w:r w:rsidRPr="00405440">
              <w:rPr>
                <w:b/>
                <w:bCs/>
                <w:lang w:val="vi-VN"/>
              </w:rPr>
              <w:t xml:space="preserve">n giản hóa, điện tử hóa thủ tục, giảm </w:t>
            </w:r>
            <w:r w:rsidRPr="00405440">
              <w:rPr>
                <w:b/>
                <w:bCs/>
                <w:shd w:val="solid" w:color="FFFFFF" w:fill="auto"/>
                <w:lang w:val="vi-VN"/>
              </w:rPr>
              <w:t>thời gian</w:t>
            </w:r>
            <w:r w:rsidRPr="00405440">
              <w:rPr>
                <w:b/>
                <w:bCs/>
                <w:lang w:val="vi-VN"/>
              </w:rPr>
              <w:t>, c</w:t>
            </w:r>
            <w:r w:rsidRPr="00405440">
              <w:rPr>
                <w:b/>
                <w:bCs/>
              </w:rPr>
              <w:t>h</w:t>
            </w:r>
            <w:r w:rsidRPr="00405440">
              <w:rPr>
                <w:b/>
                <w:bCs/>
                <w:lang w:val="vi-VN"/>
              </w:rPr>
              <w:t>i phí Giao dịch thương mại qua biên gi</w:t>
            </w:r>
            <w:r w:rsidRPr="00405440">
              <w:rPr>
                <w:b/>
                <w:bCs/>
              </w:rPr>
              <w:t>ớ</w:t>
            </w:r>
            <w:r w:rsidRPr="00405440">
              <w:rPr>
                <w:b/>
                <w:bCs/>
                <w:lang w:val="vi-VN"/>
              </w:rPr>
              <w:t>i</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Thứ hạng: 93</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49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xml:space="preserve">Bộ Tài chính chịu trách nhiệm </w:t>
            </w:r>
            <w:r w:rsidRPr="00405440">
              <w:rPr>
                <w:shd w:val="solid" w:color="FFFFFF" w:fill="auto"/>
                <w:lang w:val="vi-VN"/>
              </w:rPr>
              <w:t>về</w:t>
            </w:r>
            <w:r w:rsidRPr="00405440">
              <w:rPr>
                <w:lang w:val="vi-VN"/>
              </w:rPr>
              <w:t xml:space="preserve"> thủ tục hải quan</w:t>
            </w:r>
          </w:p>
          <w:p w:rsidR="00EA1727" w:rsidRPr="00405440" w:rsidRDefault="004F293B" w:rsidP="004F293B">
            <w:pPr>
              <w:spacing w:beforeLines="40" w:before="96" w:afterLines="40" w:after="96" w:line="288" w:lineRule="auto"/>
              <w:jc w:val="both"/>
            </w:pPr>
            <w:r w:rsidRPr="00405440">
              <w:rPr>
                <w:lang w:val="vi-VN"/>
              </w:rPr>
              <w:t xml:space="preserve">Các bộ, ngành liên quan chịu trách nhiệm về cải cách </w:t>
            </w:r>
            <w:r w:rsidRPr="00405440">
              <w:t>t</w:t>
            </w:r>
            <w:r w:rsidRPr="00405440">
              <w:rPr>
                <w:lang w:val="vi-VN"/>
              </w:rPr>
              <w:t xml:space="preserve">hủ tục quản lý, kiểm tra chuyên ngành, gồm: Tài chính, Công Thương, Khoa học và Công nghệ, Nông nghiệp và </w:t>
            </w:r>
            <w:r w:rsidRPr="00405440">
              <w:rPr>
                <w:shd w:val="solid" w:color="FFFFFF" w:fill="auto"/>
                <w:lang w:val="vi-VN"/>
              </w:rPr>
              <w:t>Phát triển</w:t>
            </w:r>
            <w:r w:rsidRPr="00405440">
              <w:rPr>
                <w:lang w:val="vi-VN"/>
              </w:rPr>
              <w:t xml:space="preserve"> nông thôn, Giao thông vận tải, Công an, Y tế, Thông tin và Truyền thông, Tài nguyên và Môi trường, Xây dựng, Quốc phòng, Văn hóa, Thể thao và Du l</w:t>
            </w:r>
            <w:r w:rsidRPr="00405440">
              <w:t>ị</w:t>
            </w:r>
            <w:r w:rsidRPr="00405440">
              <w:rPr>
                <w:lang w:val="vi-VN"/>
              </w:rPr>
              <w:t>ch.</w:t>
            </w: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Rút ng</w:t>
            </w:r>
            <w:r w:rsidRPr="00405440">
              <w:t>ắ</w:t>
            </w:r>
            <w:r w:rsidRPr="00405440">
              <w:rPr>
                <w:lang w:val="vi-VN"/>
              </w:rPr>
              <w:t>n thời gian thực hiện thủ tục xuất khẩu</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108 giờ</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70 giờ</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60 giờ</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EA1727" w:rsidRPr="00405440" w:rsidRDefault="00EA1727" w:rsidP="004F293B">
            <w:pPr>
              <w:spacing w:beforeLines="40" w:before="96" w:afterLines="40" w:after="96" w:line="288" w:lineRule="auto"/>
              <w:jc w:val="both"/>
            </w:pP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Rút ng</w:t>
            </w:r>
            <w:r w:rsidRPr="00405440">
              <w:t>ắ</w:t>
            </w:r>
            <w:r w:rsidRPr="00405440">
              <w:rPr>
                <w:lang w:val="vi-VN"/>
              </w:rPr>
              <w:t>n thời gian thực hiện thủ tục nhập khẩu</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138 giờ</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90 giờ</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80 giờ</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EA1727" w:rsidRPr="00405440" w:rsidRDefault="00EA1727" w:rsidP="004F293B">
            <w:pPr>
              <w:spacing w:beforeLines="40" w:before="96" w:afterLines="40" w:after="96" w:line="288" w:lineRule="auto"/>
              <w:jc w:val="both"/>
            </w:pP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(9)</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 xml:space="preserve">Nâng cao hiệu quả và rút </w:t>
            </w:r>
            <w:r w:rsidRPr="00405440">
              <w:rPr>
                <w:b/>
                <w:bCs/>
                <w:lang w:val="vi-VN"/>
              </w:rPr>
              <w:lastRenderedPageBreak/>
              <w:t>ngắn thời gian Giải quyết tranh chấp hợp đồng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lastRenderedPageBreak/>
              <w:t xml:space="preserve">Thứ hạng: </w:t>
            </w:r>
            <w:r w:rsidRPr="00405440">
              <w:rPr>
                <w:b/>
                <w:bCs/>
                <w:lang w:val="vi-VN"/>
              </w:rPr>
              <w:lastRenderedPageBreak/>
              <w:t>69</w:t>
            </w:r>
          </w:p>
          <w:p w:rsidR="00EA1727" w:rsidRPr="00405440" w:rsidRDefault="004F293B" w:rsidP="004F293B">
            <w:pPr>
              <w:spacing w:beforeLines="40" w:before="96" w:afterLines="40" w:after="96" w:line="288" w:lineRule="auto"/>
              <w:jc w:val="both"/>
            </w:pPr>
            <w:r w:rsidRPr="00405440">
              <w:rPr>
                <w:b/>
                <w:bCs/>
                <w:lang w:val="vi-VN"/>
              </w:rPr>
              <w:t>400 ngày</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shd w:val="solid" w:color="FFFFFF" w:fill="auto"/>
              </w:rPr>
              <w:lastRenderedPageBreak/>
              <w:t> </w:t>
            </w:r>
          </w:p>
          <w:p w:rsidR="00EA1727" w:rsidRPr="00405440" w:rsidRDefault="004F293B" w:rsidP="004F293B">
            <w:pPr>
              <w:spacing w:beforeLines="40" w:before="96" w:afterLines="40" w:after="96" w:line="288" w:lineRule="auto"/>
              <w:jc w:val="both"/>
            </w:pPr>
            <w:r w:rsidRPr="00405440">
              <w:rPr>
                <w:b/>
                <w:bCs/>
                <w:shd w:val="solid" w:color="FFFFFF" w:fill="auto"/>
                <w:lang w:val="vi-VN"/>
              </w:rPr>
              <w:lastRenderedPageBreak/>
              <w:t>Thời gian</w:t>
            </w:r>
            <w:r w:rsidRPr="00405440">
              <w:rPr>
                <w:b/>
                <w:bCs/>
                <w:lang w:val="vi-VN"/>
              </w:rPr>
              <w:t xml:space="preserve"> dưới 300 ngày</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shd w:val="solid" w:color="FFFFFF" w:fill="auto"/>
              </w:rPr>
              <w:lastRenderedPageBreak/>
              <w:t> </w:t>
            </w:r>
          </w:p>
          <w:p w:rsidR="00EA1727" w:rsidRPr="00405440" w:rsidRDefault="004F293B" w:rsidP="004F293B">
            <w:pPr>
              <w:spacing w:beforeLines="40" w:before="96" w:afterLines="40" w:after="96" w:line="288" w:lineRule="auto"/>
              <w:jc w:val="both"/>
            </w:pPr>
            <w:r w:rsidRPr="00405440">
              <w:rPr>
                <w:b/>
                <w:bCs/>
                <w:shd w:val="solid" w:color="FFFFFF" w:fill="auto"/>
                <w:lang w:val="vi-VN"/>
              </w:rPr>
              <w:lastRenderedPageBreak/>
              <w:t>Thời gian</w:t>
            </w:r>
            <w:r w:rsidRPr="00405440">
              <w:rPr>
                <w:b/>
                <w:bCs/>
                <w:lang w:val="vi-VN"/>
              </w:rPr>
              <w:t xml:space="preserve"> dưới 200 ngày</w:t>
            </w:r>
          </w:p>
        </w:tc>
        <w:tc>
          <w:tcPr>
            <w:tcW w:w="1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lastRenderedPageBreak/>
              <w:t>Đ</w:t>
            </w:r>
            <w:r w:rsidRPr="00405440">
              <w:t xml:space="preserve">ề </w:t>
            </w:r>
            <w:r w:rsidRPr="00405440">
              <w:rPr>
                <w:lang w:val="vi-VN"/>
              </w:rPr>
              <w:t>nghị Tòa án nhân dân t</w:t>
            </w:r>
            <w:r w:rsidRPr="00405440">
              <w:t>ố</w:t>
            </w:r>
            <w:r w:rsidRPr="00405440">
              <w:rPr>
                <w:lang w:val="vi-VN"/>
              </w:rPr>
              <w:t xml:space="preserve">i </w:t>
            </w:r>
            <w:r w:rsidRPr="00405440">
              <w:rPr>
                <w:lang w:val="vi-VN"/>
              </w:rPr>
              <w:lastRenderedPageBreak/>
              <w:t>cao chủ trì; Bộ Tư pháp, UBND cấp tỉnh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lastRenderedPageBreak/>
              <w:t>(10)</w:t>
            </w:r>
          </w:p>
        </w:tc>
        <w:tc>
          <w:tcPr>
            <w:tcW w:w="1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Nâng cao tỷ lệ phục hồi doanh nghiệp và rút ng</w:t>
            </w:r>
            <w:r w:rsidRPr="00405440">
              <w:rPr>
                <w:b/>
                <w:bCs/>
              </w:rPr>
              <w:t>ắ</w:t>
            </w:r>
            <w:r w:rsidRPr="00405440">
              <w:rPr>
                <w:b/>
                <w:bCs/>
                <w:lang w:val="vi-VN"/>
              </w:rPr>
              <w:t xml:space="preserve">n </w:t>
            </w:r>
            <w:r w:rsidRPr="00405440">
              <w:rPr>
                <w:b/>
                <w:bCs/>
                <w:shd w:val="solid" w:color="FFFFFF" w:fill="auto"/>
                <w:lang w:val="vi-VN"/>
              </w:rPr>
              <w:t>thời gian</w:t>
            </w:r>
            <w:r w:rsidRPr="00405440">
              <w:rPr>
                <w:b/>
                <w:bCs/>
                <w:lang w:val="vi-VN"/>
              </w:rPr>
              <w:t xml:space="preserve"> Giải quyết phá sản doanh nghiệp</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Thứ hạng: 125</w:t>
            </w:r>
          </w:p>
          <w:p w:rsidR="00EA1727" w:rsidRPr="00405440" w:rsidRDefault="004F293B" w:rsidP="004F293B">
            <w:pPr>
              <w:spacing w:beforeLines="40" w:before="96" w:afterLines="40" w:after="96" w:line="288" w:lineRule="auto"/>
              <w:jc w:val="both"/>
            </w:pPr>
            <w:r w:rsidRPr="00405440">
              <w:rPr>
                <w:b/>
                <w:bCs/>
                <w:lang w:val="vi-VN"/>
              </w:rPr>
              <w:t>5 năm (60 tháng)</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rPr>
              <w:t> </w:t>
            </w:r>
          </w:p>
          <w:p w:rsidR="00EA1727" w:rsidRPr="00405440" w:rsidRDefault="004F293B" w:rsidP="004F293B">
            <w:pPr>
              <w:spacing w:beforeLines="40" w:before="96" w:afterLines="40" w:after="96" w:line="288" w:lineRule="auto"/>
              <w:jc w:val="both"/>
            </w:pPr>
            <w:r w:rsidRPr="00405440">
              <w:rPr>
                <w:b/>
                <w:bCs/>
                <w:lang w:val="vi-VN"/>
              </w:rPr>
              <w:t>Thời gian dưới 30 tháng</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rPr>
              <w:t> </w:t>
            </w:r>
          </w:p>
          <w:p w:rsidR="00EA1727" w:rsidRPr="00405440" w:rsidRDefault="004F293B" w:rsidP="004F293B">
            <w:pPr>
              <w:spacing w:beforeLines="40" w:before="96" w:afterLines="40" w:after="96" w:line="288" w:lineRule="auto"/>
              <w:jc w:val="both"/>
            </w:pPr>
            <w:r w:rsidRPr="00405440">
              <w:rPr>
                <w:b/>
                <w:bCs/>
                <w:lang w:val="vi-VN"/>
              </w:rPr>
              <w:t>Thời gian dưới 24 tháng</w:t>
            </w:r>
          </w:p>
        </w:tc>
        <w:tc>
          <w:tcPr>
            <w:tcW w:w="1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Đ</w:t>
            </w:r>
            <w:r w:rsidRPr="00405440">
              <w:t xml:space="preserve">ề </w:t>
            </w:r>
            <w:r w:rsidRPr="00405440">
              <w:rPr>
                <w:lang w:val="vi-VN"/>
              </w:rPr>
              <w:t>nghị Tòa án nhân dân t</w:t>
            </w:r>
            <w:r w:rsidRPr="00405440">
              <w:t>ố</w:t>
            </w:r>
            <w:r w:rsidRPr="00405440">
              <w:rPr>
                <w:lang w:val="vi-VN"/>
              </w:rPr>
              <w:t>i cao chủ trì</w:t>
            </w:r>
          </w:p>
          <w:p w:rsidR="00EA1727" w:rsidRPr="00405440" w:rsidRDefault="004F293B" w:rsidP="004F293B">
            <w:pPr>
              <w:spacing w:beforeLines="40" w:before="96" w:afterLines="40" w:after="96" w:line="288" w:lineRule="auto"/>
              <w:jc w:val="both"/>
            </w:pPr>
            <w:r w:rsidRPr="00405440">
              <w:rPr>
                <w:lang w:val="vi-VN"/>
              </w:rPr>
              <w:t xml:space="preserve">Các Bộ: Tư pháp, Kế hoạch và Đầu tư và UBND cấp tỉnh </w:t>
            </w:r>
            <w:r w:rsidRPr="00405440">
              <w:rPr>
                <w:shd w:val="solid" w:color="FFFFFF" w:fill="auto"/>
                <w:lang w:val="vi-VN"/>
              </w:rPr>
              <w:t>phối hợp</w:t>
            </w:r>
          </w:p>
        </w:tc>
      </w:tr>
    </w:tbl>
    <w:p w:rsidR="00EA1727" w:rsidRPr="00DA283B" w:rsidRDefault="004F293B" w:rsidP="004F293B">
      <w:pPr>
        <w:spacing w:beforeLines="40" w:before="96" w:afterLines="40" w:after="96" w:line="288" w:lineRule="auto"/>
        <w:jc w:val="both"/>
        <w:rPr>
          <w:sz w:val="28"/>
        </w:rPr>
      </w:pPr>
      <w:r w:rsidRPr="00DA283B">
        <w:rPr>
          <w:sz w:val="28"/>
        </w:rPr>
        <w:t> </w:t>
      </w:r>
    </w:p>
    <w:p w:rsidR="00EA1727" w:rsidRPr="00DA283B" w:rsidRDefault="004F293B" w:rsidP="00405440">
      <w:pPr>
        <w:spacing w:beforeLines="40" w:before="96" w:afterLines="40" w:after="96" w:line="288" w:lineRule="auto"/>
        <w:jc w:val="center"/>
        <w:rPr>
          <w:sz w:val="28"/>
        </w:rPr>
      </w:pPr>
      <w:bookmarkStart w:id="27" w:name="chuong_phuluc_3"/>
      <w:r w:rsidRPr="00DA283B">
        <w:rPr>
          <w:b/>
          <w:bCs/>
          <w:sz w:val="28"/>
        </w:rPr>
        <w:t>PHỤ LỤC III</w:t>
      </w:r>
      <w:bookmarkEnd w:id="27"/>
    </w:p>
    <w:p w:rsidR="00EA1727" w:rsidRPr="00DA283B" w:rsidRDefault="004F293B" w:rsidP="00405440">
      <w:pPr>
        <w:spacing w:beforeLines="40" w:before="96" w:afterLines="40" w:after="96" w:line="288" w:lineRule="auto"/>
        <w:jc w:val="center"/>
        <w:rPr>
          <w:sz w:val="28"/>
        </w:rPr>
      </w:pPr>
      <w:bookmarkStart w:id="28" w:name="chuong_phuluc_3_name"/>
      <w:r w:rsidRPr="00DA283B">
        <w:rPr>
          <w:sz w:val="28"/>
        </w:rPr>
        <w:t>NHIỆM VỤ CỦA BỘ, CƠ QUAN, ĐỊA PHƯƠNG VỀ NÂNG CAO NĂNG LỰC CẠNH TRANH</w:t>
      </w:r>
      <w:r w:rsidRPr="00DA283B">
        <w:rPr>
          <w:sz w:val="28"/>
        </w:rPr>
        <w:br/>
        <w:t>(THEO CÁCH TIẾP CẬN CỦA DIỄN ĐÀN KINH TẾ THẾ GIỚI)</w:t>
      </w:r>
      <w:bookmarkEnd w:id="28"/>
      <w:r w:rsidRPr="00DA283B">
        <w:rPr>
          <w:sz w:val="28"/>
        </w:rPr>
        <w:br/>
      </w:r>
      <w:r w:rsidRPr="00DA283B">
        <w:rPr>
          <w:i/>
          <w:iCs/>
          <w:sz w:val="28"/>
        </w:rPr>
        <w:t>(Ban hành kèm theo Nghị quyết số 19-2017/NQ-CP ngày 06 tháng 02 năm 2017 của Chính phủ)</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459"/>
        <w:gridCol w:w="3519"/>
        <w:gridCol w:w="680"/>
        <w:gridCol w:w="687"/>
        <w:gridCol w:w="554"/>
        <w:gridCol w:w="527"/>
        <w:gridCol w:w="2927"/>
      </w:tblGrid>
      <w:tr w:rsidR="00DA283B" w:rsidRPr="00405440" w:rsidTr="00DA283B">
        <w:tc>
          <w:tcPr>
            <w:tcW w:w="29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05440" w:rsidRDefault="004F293B" w:rsidP="004F293B">
            <w:pPr>
              <w:spacing w:beforeLines="40" w:before="96" w:afterLines="40" w:after="96" w:line="288" w:lineRule="auto"/>
              <w:jc w:val="both"/>
            </w:pPr>
            <w:r w:rsidRPr="00405440">
              <w:rPr>
                <w:b/>
                <w:bCs/>
                <w:lang w:val="vi-VN"/>
              </w:rPr>
              <w:t>TT</w:t>
            </w:r>
          </w:p>
        </w:tc>
        <w:tc>
          <w:tcPr>
            <w:tcW w:w="193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05440" w:rsidRDefault="004F293B" w:rsidP="004F293B">
            <w:pPr>
              <w:spacing w:beforeLines="40" w:before="96" w:afterLines="40" w:after="96" w:line="288" w:lineRule="auto"/>
              <w:jc w:val="both"/>
            </w:pPr>
            <w:r w:rsidRPr="00405440">
              <w:rPr>
                <w:b/>
                <w:bCs/>
                <w:lang w:val="vi-VN"/>
              </w:rPr>
              <w:t>Nhiệm vụ cụ thể</w:t>
            </w:r>
          </w:p>
        </w:tc>
        <w:tc>
          <w:tcPr>
            <w:tcW w:w="629"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05440" w:rsidRDefault="004F293B" w:rsidP="004F293B">
            <w:pPr>
              <w:spacing w:beforeLines="40" w:before="96" w:afterLines="40" w:after="96" w:line="288" w:lineRule="auto"/>
              <w:jc w:val="both"/>
            </w:pPr>
            <w:r w:rsidRPr="00405440">
              <w:rPr>
                <w:b/>
                <w:bCs/>
                <w:lang w:val="vi-VN"/>
              </w:rPr>
              <w:t>Kết quả hiện tại</w:t>
            </w:r>
          </w:p>
        </w:tc>
        <w:tc>
          <w:tcPr>
            <w:tcW w:w="525"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05440" w:rsidRDefault="004F293B" w:rsidP="004F293B">
            <w:pPr>
              <w:spacing w:beforeLines="40" w:before="96" w:afterLines="40" w:after="96" w:line="288" w:lineRule="auto"/>
              <w:jc w:val="both"/>
            </w:pPr>
            <w:r w:rsidRPr="00405440">
              <w:rPr>
                <w:b/>
                <w:bCs/>
                <w:lang w:val="vi-VN"/>
              </w:rPr>
              <w:t>Mục tiêu</w:t>
            </w:r>
            <w:r w:rsidRPr="00405440">
              <w:rPr>
                <w:b/>
                <w:bCs/>
              </w:rPr>
              <w:br/>
            </w:r>
            <w:r w:rsidRPr="00405440">
              <w:rPr>
                <w:b/>
                <w:bCs/>
                <w:lang w:val="vi-VN"/>
              </w:rPr>
              <w:t>(2017 - 2020)</w:t>
            </w:r>
          </w:p>
        </w:tc>
        <w:tc>
          <w:tcPr>
            <w:tcW w:w="16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Cơ quan chủ trì/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EA1727" w:rsidRPr="00405440" w:rsidRDefault="00EA1727" w:rsidP="004F293B">
            <w:pPr>
              <w:spacing w:beforeLines="40" w:before="96" w:afterLines="40" w:after="96" w:line="288" w:lineRule="auto"/>
              <w:jc w:val="both"/>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EA1727" w:rsidRPr="00405440" w:rsidRDefault="00EA1727" w:rsidP="004F293B">
            <w:pPr>
              <w:spacing w:beforeLines="40" w:before="96" w:afterLines="40" w:after="96" w:line="288" w:lineRule="auto"/>
              <w:jc w:val="both"/>
            </w:pP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05440" w:rsidRDefault="004F293B" w:rsidP="004F293B">
            <w:pPr>
              <w:spacing w:beforeLines="40" w:before="96" w:afterLines="40" w:after="96" w:line="288" w:lineRule="auto"/>
              <w:jc w:val="both"/>
            </w:pPr>
            <w:r w:rsidRPr="00405440">
              <w:rPr>
                <w:b/>
                <w:bCs/>
                <w:i/>
                <w:iCs/>
                <w:lang w:val="vi-VN"/>
              </w:rPr>
              <w:t>Điểm</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05440" w:rsidRDefault="004F293B" w:rsidP="004F293B">
            <w:pPr>
              <w:spacing w:beforeLines="40" w:before="96" w:afterLines="40" w:after="96" w:line="288" w:lineRule="auto"/>
              <w:jc w:val="both"/>
            </w:pPr>
            <w:r w:rsidRPr="00405440">
              <w:rPr>
                <w:b/>
                <w:bCs/>
                <w:i/>
                <w:iCs/>
                <w:lang w:val="vi-VN"/>
              </w:rPr>
              <w:t>Thứ hạng</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05440" w:rsidRDefault="004F293B" w:rsidP="004F293B">
            <w:pPr>
              <w:spacing w:beforeLines="40" w:before="96" w:afterLines="40" w:after="96" w:line="288" w:lineRule="auto"/>
              <w:jc w:val="both"/>
            </w:pPr>
            <w:r w:rsidRPr="00405440">
              <w:rPr>
                <w:b/>
                <w:bCs/>
                <w:i/>
                <w:iCs/>
                <w:lang w:val="vi-VN"/>
              </w:rPr>
              <w:t>Điểm</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05440" w:rsidRDefault="004F293B" w:rsidP="004F293B">
            <w:pPr>
              <w:spacing w:beforeLines="40" w:before="96" w:afterLines="40" w:after="96" w:line="288" w:lineRule="auto"/>
              <w:jc w:val="both"/>
            </w:pPr>
            <w:r w:rsidRPr="00405440">
              <w:rPr>
                <w:b/>
                <w:bCs/>
                <w:i/>
                <w:iCs/>
                <w:lang w:val="vi-VN"/>
              </w:rPr>
              <w:t>Thứ hạng</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EA1727" w:rsidRPr="00405440" w:rsidRDefault="00EA1727" w:rsidP="004F293B">
            <w:pPr>
              <w:spacing w:beforeLines="40" w:before="96" w:afterLines="40" w:after="96" w:line="288" w:lineRule="auto"/>
              <w:jc w:val="both"/>
            </w:pP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Nâng cao Năng lực cạnh tranh</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4.3</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60/138</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4.6</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36</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Tính toán thứ hạng và điểm số mục tiêu dựa trên điểm số các nhóm chỉ tiêu và trọng số tương ứng</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A.</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Nhóm chỉ số về các yêu cầu cơ bản</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4.5</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73</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4.8</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Trụ c</w:t>
            </w:r>
            <w:r w:rsidRPr="00405440">
              <w:rPr>
                <w:b/>
                <w:bCs/>
              </w:rPr>
              <w:t>ộ</w:t>
            </w:r>
            <w:r w:rsidRPr="00405440">
              <w:rPr>
                <w:b/>
                <w:bCs/>
                <w:lang w:val="vi-VN"/>
              </w:rPr>
              <w:t>t 1</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Hoàn thiện Thể ch</w:t>
            </w:r>
            <w:r w:rsidRPr="00405440">
              <w:rPr>
                <w:b/>
                <w:bCs/>
              </w:rPr>
              <w:t>ế</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3.8</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82</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Bảo đảm quyền tài sản</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4.0</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97</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Tư pháp chủ trì</w:t>
            </w:r>
          </w:p>
          <w:p w:rsidR="00EA1727" w:rsidRPr="00405440" w:rsidRDefault="004F293B" w:rsidP="004F293B">
            <w:pPr>
              <w:spacing w:beforeLines="40" w:before="96" w:afterLines="40" w:after="96" w:line="288" w:lineRule="auto"/>
              <w:jc w:val="both"/>
            </w:pPr>
            <w:r w:rsidRPr="00405440">
              <w:rPr>
                <w:lang w:val="vi-VN"/>
              </w:rPr>
              <w:t>Các bộ: Tài nguyên và môi trường, Khoa học và Công nghệ và UBND các tỉnh, thành phố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2</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Bảo vệ quyền sở hữu trí tuệ</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3.7</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92</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xml:space="preserve">Bộ Khoa học và Công nghệ </w:t>
            </w:r>
            <w:r w:rsidRPr="00405440">
              <w:rPr>
                <w:lang w:val="vi-VN"/>
              </w:rPr>
              <w:lastRenderedPageBreak/>
              <w:t>chủ trì</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lastRenderedPageBreak/>
              <w:t>3</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Hạn chế đầu tư công sai mục đích</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3.8</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59</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Tất cả các bộ, cơ quan, địa phương</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Cải thiện lòng tin của người dân đối với các nhà lãnh đạo</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3.6</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47</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Tất cả các bộ, cơ quan, địa phương</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5</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Công khai, minh bạch, nghiêm cấm gây phi</w:t>
            </w:r>
            <w:r w:rsidRPr="00405440">
              <w:t>ề</w:t>
            </w:r>
            <w:r w:rsidRPr="00405440">
              <w:rPr>
                <w:lang w:val="vi-VN"/>
              </w:rPr>
              <w:t>n hà, nhũng nhiễu và nhận hối lộ</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3.3</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104</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Tất cả các bộ, cơ quan, địa phương</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6</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Đảm bảo tính Độc lập tư pháp</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3.5</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92</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Đ</w:t>
            </w:r>
            <w:r w:rsidRPr="00405440">
              <w:t xml:space="preserve">ề </w:t>
            </w:r>
            <w:r w:rsidRPr="00405440">
              <w:rPr>
                <w:lang w:val="vi-VN"/>
              </w:rPr>
              <w:t>nghị T</w:t>
            </w:r>
            <w:r w:rsidRPr="00405440">
              <w:t xml:space="preserve">òa </w:t>
            </w:r>
            <w:r w:rsidRPr="00405440">
              <w:rPr>
                <w:lang w:val="vi-VN"/>
              </w:rPr>
              <w:t>án nhân dân tối cao chủ trì</w:t>
            </w:r>
          </w:p>
          <w:p w:rsidR="00EA1727" w:rsidRPr="00405440" w:rsidRDefault="004F293B" w:rsidP="004F293B">
            <w:pPr>
              <w:spacing w:beforeLines="40" w:before="96" w:afterLines="40" w:after="96" w:line="288" w:lineRule="auto"/>
              <w:jc w:val="both"/>
            </w:pPr>
            <w:r w:rsidRPr="00405440">
              <w:rPr>
                <w:lang w:val="vi-VN"/>
              </w:rPr>
              <w:t>Bộ Tư pháp và UBND các t</w:t>
            </w:r>
            <w:r w:rsidRPr="00405440">
              <w:t>ỉ</w:t>
            </w:r>
            <w:r w:rsidRPr="00405440">
              <w:rPr>
                <w:lang w:val="vi-VN"/>
              </w:rPr>
              <w:t>nh, thành phố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7</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Công khai, minh bạch các quyết định hành chính</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3.3</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58</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Tất cả các bộ, cơ quan, địa phương</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8</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Thực hiện chống lãng phí</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2.9</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82</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Tất cả các bộ, cơ quan, địa phương</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9</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Giảm thiểu gánh nặng về quy định, thủ tục</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3.2</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88</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Tất cả các bộ, cơ quan, địa phương</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10</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Nâng cao hiệu quả pháp lý trong giải quyết tranh chấp</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3.5</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72</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Đ</w:t>
            </w:r>
            <w:r w:rsidRPr="00405440">
              <w:t xml:space="preserve">ề </w:t>
            </w:r>
            <w:r w:rsidRPr="00405440">
              <w:rPr>
                <w:lang w:val="vi-VN"/>
              </w:rPr>
              <w:t>nghị T</w:t>
            </w:r>
            <w:r w:rsidRPr="00405440">
              <w:t xml:space="preserve">òa </w:t>
            </w:r>
            <w:r w:rsidRPr="00405440">
              <w:rPr>
                <w:lang w:val="vi-VN"/>
              </w:rPr>
              <w:t>án nhân dân tối cao chủ trì</w:t>
            </w:r>
          </w:p>
          <w:p w:rsidR="00EA1727" w:rsidRPr="00405440" w:rsidRDefault="004F293B" w:rsidP="004F293B">
            <w:pPr>
              <w:spacing w:beforeLines="40" w:before="96" w:afterLines="40" w:after="96" w:line="288" w:lineRule="auto"/>
              <w:jc w:val="both"/>
            </w:pPr>
            <w:r w:rsidRPr="00405440">
              <w:rPr>
                <w:lang w:val="vi-VN"/>
              </w:rPr>
              <w:t xml:space="preserve">Bộ Tư pháp và </w:t>
            </w:r>
            <w:r w:rsidRPr="00405440">
              <w:rPr>
                <w:shd w:val="solid" w:color="FFFFFF" w:fill="auto"/>
                <w:lang w:val="vi-VN"/>
              </w:rPr>
              <w:t>UBND</w:t>
            </w:r>
            <w:r w:rsidRPr="00405440">
              <w:rPr>
                <w:lang w:val="vi-VN"/>
              </w:rPr>
              <w:t xml:space="preserve"> các tỉnh, thành phố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11</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Xử lý, giải quyết tranh chấp giữa người dân, doanh nghiệp với cơ quan quản lý nhà nước</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3.5</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69</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Tư pháp chủ trì</w:t>
            </w:r>
          </w:p>
          <w:p w:rsidR="00EA1727" w:rsidRPr="00405440" w:rsidRDefault="004F293B" w:rsidP="004F293B">
            <w:pPr>
              <w:spacing w:beforeLines="40" w:before="96" w:afterLines="40" w:after="96" w:line="288" w:lineRule="auto"/>
              <w:jc w:val="both"/>
            </w:pPr>
            <w:r w:rsidRPr="00405440">
              <w:rPr>
                <w:lang w:val="vi-VN"/>
              </w:rPr>
              <w:t>Các bộ: Công Thương, Kế hoạch và Đầu tư, Ngoại giao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12</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Đảm bảo minh bạch trong hoạch định chính sách của chính phủ</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3.8</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88</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w:t>
            </w:r>
            <w:r w:rsidRPr="00405440">
              <w:t>ấ</w:t>
            </w:r>
            <w:r w:rsidRPr="00405440">
              <w:rPr>
                <w:lang w:val="vi-VN"/>
              </w:rPr>
              <w:t>t cả các bộ, cơ quan, địa phương</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13</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Công khai, minh bạch về các khoản chi phí của doanh nghiệp cho mục đích ch</w:t>
            </w:r>
            <w:r w:rsidRPr="00405440">
              <w:t>ố</w:t>
            </w:r>
            <w:r w:rsidRPr="00405440">
              <w:rPr>
                <w:lang w:val="vi-VN"/>
              </w:rPr>
              <w:t>ng khủng bố</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5.2</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72</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Công an chủ trì</w:t>
            </w:r>
          </w:p>
          <w:p w:rsidR="00EA1727" w:rsidRPr="00405440" w:rsidRDefault="004F293B" w:rsidP="004F293B">
            <w:pPr>
              <w:spacing w:beforeLines="40" w:before="96" w:afterLines="40" w:after="96" w:line="288" w:lineRule="auto"/>
              <w:jc w:val="both"/>
            </w:pPr>
            <w:r w:rsidRPr="00405440">
              <w:rPr>
                <w:lang w:val="vi-VN"/>
              </w:rPr>
              <w:t xml:space="preserve">Các bộ: Quốc phòng, Ngoại giao </w:t>
            </w:r>
            <w:r w:rsidRPr="00405440">
              <w:rPr>
                <w:shd w:val="solid" w:color="FFFFFF" w:fill="auto"/>
                <w:lang w:val="vi-VN"/>
              </w:rPr>
              <w:t>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14</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xml:space="preserve">Công khai, minh bạch </w:t>
            </w:r>
            <w:r w:rsidRPr="00405440">
              <w:rPr>
                <w:shd w:val="solid" w:color="FFFFFF" w:fill="auto"/>
                <w:lang w:val="vi-VN"/>
              </w:rPr>
              <w:t>về</w:t>
            </w:r>
            <w:r w:rsidRPr="00405440">
              <w:rPr>
                <w:lang w:val="vi-VN"/>
              </w:rPr>
              <w:t xml:space="preserve"> các khoản chi phí của doanh nghiệp cho mục đích chống tội phạm và bạo lực</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4.7</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68</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Công an chủ trì</w:t>
            </w:r>
          </w:p>
          <w:p w:rsidR="00EA1727" w:rsidRPr="00405440" w:rsidRDefault="004F293B" w:rsidP="004F293B">
            <w:pPr>
              <w:spacing w:beforeLines="40" w:before="96" w:afterLines="40" w:after="96" w:line="288" w:lineRule="auto"/>
              <w:jc w:val="both"/>
            </w:pPr>
            <w:r w:rsidRPr="00405440">
              <w:rPr>
                <w:lang w:val="vi-VN"/>
              </w:rPr>
              <w:t>Bộ Quốc phòng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lastRenderedPageBreak/>
              <w:t>15</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Tội phạm có tổ chức</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4.9</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75</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Công an chủ trì</w:t>
            </w:r>
          </w:p>
          <w:p w:rsidR="00EA1727" w:rsidRPr="00405440" w:rsidRDefault="004F293B" w:rsidP="004F293B">
            <w:pPr>
              <w:spacing w:beforeLines="40" w:before="96" w:afterLines="40" w:after="96" w:line="288" w:lineRule="auto"/>
              <w:jc w:val="both"/>
            </w:pPr>
            <w:r w:rsidRPr="00405440">
              <w:rPr>
                <w:lang w:val="vi-VN"/>
              </w:rPr>
              <w:t>Bộ Quốc phòng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16</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Nâng cao mức độ tin cậy vào dịch vụ ngành công an</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4.2</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82</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Công an chủ trì</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17</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Nâng cao đạo đức doanh nghiệp</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3.6</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84</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Tất cả các bộ, cơ quan, địa phương</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18</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xml:space="preserve">Nâng cao </w:t>
            </w:r>
            <w:r w:rsidRPr="00405440">
              <w:rPr>
                <w:shd w:val="solid" w:color="FFFFFF" w:fill="auto"/>
                <w:lang w:val="vi-VN"/>
              </w:rPr>
              <w:t>chất</w:t>
            </w:r>
            <w:r w:rsidRPr="00405440">
              <w:rPr>
                <w:lang w:val="vi-VN"/>
              </w:rPr>
              <w:t xml:space="preserve"> lượng và hiệu quả hoạt động kiểm toán và chế độ báo cáo</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3.6</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122</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Kiểm toán nhà nước, Bộ Tài chính chủ trì</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19</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Hiệu quả hoạt động của Ban giám đốc doanh nghiệp</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4.0</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129</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Kế hoạch và Đầu tư chủ trì</w:t>
            </w:r>
          </w:p>
          <w:p w:rsidR="00EA1727" w:rsidRPr="00405440" w:rsidRDefault="004F293B" w:rsidP="004F293B">
            <w:pPr>
              <w:spacing w:beforeLines="40" w:before="96" w:afterLines="40" w:after="96" w:line="288" w:lineRule="auto"/>
              <w:jc w:val="both"/>
            </w:pPr>
            <w:r w:rsidRPr="00405440">
              <w:rPr>
                <w:lang w:val="vi-VN"/>
              </w:rPr>
              <w:t xml:space="preserve">VCCI, các Hiệp hội và UBND các tỉnh, </w:t>
            </w:r>
            <w:r w:rsidRPr="00405440">
              <w:rPr>
                <w:shd w:val="solid" w:color="FFFFFF" w:fill="auto"/>
                <w:lang w:val="vi-VN"/>
              </w:rPr>
              <w:t>thành phố</w:t>
            </w:r>
            <w:r w:rsidRPr="00405440">
              <w:rPr>
                <w:lang w:val="vi-VN"/>
              </w:rPr>
              <w:t xml:space="preserve"> ph</w:t>
            </w:r>
            <w:r w:rsidRPr="00405440">
              <w:t>ố</w:t>
            </w:r>
            <w:r w:rsidRPr="00405440">
              <w:rPr>
                <w:lang w:val="vi-VN"/>
              </w:rPr>
              <w:t>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20</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Đảm bảo hiệu quả thực thi các quy định Bảo vệ cổ đông thiểu số</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3.7</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102</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Kế hoạch và Đầu tư chủ trì</w:t>
            </w:r>
          </w:p>
          <w:p w:rsidR="00EA1727" w:rsidRPr="00405440" w:rsidRDefault="004F293B" w:rsidP="004F293B">
            <w:pPr>
              <w:spacing w:beforeLines="40" w:before="96" w:afterLines="40" w:after="96" w:line="288" w:lineRule="auto"/>
              <w:jc w:val="both"/>
            </w:pPr>
            <w:r w:rsidRPr="00405440">
              <w:rPr>
                <w:lang w:val="vi-VN"/>
              </w:rPr>
              <w:t>UBND các tỉnh, thành phố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21</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xml:space="preserve">Đảm bảo hiệu quả thực thi các quy định Bảo vệ nhà </w:t>
            </w:r>
            <w:r w:rsidRPr="00405440">
              <w:rPr>
                <w:shd w:val="solid" w:color="FFFFFF" w:fill="auto"/>
                <w:lang w:val="vi-VN"/>
              </w:rPr>
              <w:t>đầu tư</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4.5</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101</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Kế hoạch và Đầu tư chủ trì</w:t>
            </w:r>
          </w:p>
          <w:p w:rsidR="00EA1727" w:rsidRPr="00405440" w:rsidRDefault="004F293B" w:rsidP="004F293B">
            <w:pPr>
              <w:spacing w:beforeLines="40" w:before="96" w:afterLines="40" w:after="96" w:line="288" w:lineRule="auto"/>
              <w:jc w:val="both"/>
            </w:pPr>
            <w:r w:rsidRPr="00405440">
              <w:rPr>
                <w:lang w:val="vi-VN"/>
              </w:rPr>
              <w:t>Các bộ, ngành và UBND các tỉnh, thành phố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i/>
                <w:iCs/>
                <w:lang w:val="vi-VN"/>
              </w:rPr>
              <w:t>Trụ c</w:t>
            </w:r>
            <w:r w:rsidRPr="00405440">
              <w:rPr>
                <w:b/>
                <w:bCs/>
                <w:i/>
                <w:iCs/>
              </w:rPr>
              <w:t>ộ</w:t>
            </w:r>
            <w:r w:rsidRPr="00405440">
              <w:rPr>
                <w:b/>
                <w:bCs/>
                <w:i/>
                <w:iCs/>
                <w:lang w:val="vi-VN"/>
              </w:rPr>
              <w:t>t 2</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i/>
                <w:iCs/>
                <w:lang w:val="vi-VN"/>
              </w:rPr>
              <w:t>Cơ sở hạ tầng</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i/>
                <w:iCs/>
                <w:lang w:val="vi-VN"/>
              </w:rPr>
              <w:t>3.9</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i/>
                <w:iCs/>
                <w:lang w:val="vi-VN"/>
              </w:rPr>
              <w:t>79</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Nâng cao chất lượng cơ sở hạ tầng</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w:t>
            </w:r>
            <w:r w:rsidRPr="00405440">
              <w:t>6</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85</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Tất cả các bộ, cơ quan, địa phương</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2</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Nâng cao chất lượng đường bộ</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3.5</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89</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Giao thông vận tải chủ trì</w:t>
            </w:r>
          </w:p>
          <w:p w:rsidR="00EA1727" w:rsidRPr="00405440" w:rsidRDefault="004F293B" w:rsidP="004F293B">
            <w:pPr>
              <w:spacing w:beforeLines="40" w:before="96" w:afterLines="40" w:after="96" w:line="288" w:lineRule="auto"/>
              <w:jc w:val="both"/>
            </w:pPr>
            <w:r w:rsidRPr="00405440">
              <w:rPr>
                <w:lang w:val="vi-VN"/>
              </w:rPr>
              <w:t>Các Bộ gồm: Tài chính; Kế hoạch và Đầu tư và UBND các tỉnh, thành phố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Nâng cao chất lượng hạ tầng đường sắt</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3.1</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52</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Giao thông vận tải chủ trì</w:t>
            </w:r>
          </w:p>
          <w:p w:rsidR="00EA1727" w:rsidRPr="00405440" w:rsidRDefault="004F293B" w:rsidP="004F293B">
            <w:pPr>
              <w:spacing w:beforeLines="40" w:before="96" w:afterLines="40" w:after="96" w:line="288" w:lineRule="auto"/>
              <w:jc w:val="both"/>
            </w:pPr>
            <w:r w:rsidRPr="00405440">
              <w:rPr>
                <w:lang w:val="vi-VN"/>
              </w:rPr>
              <w:t>Các Bộ gồm: Tài chính; Kế hoạch và Đầu tư và UBND các tỉnh, thành phố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lastRenderedPageBreak/>
              <w:t>4</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Nâng cao chất lượng hạ tầng cảng biển</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3.8</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77</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Giao thông vận tải chủ trì</w:t>
            </w:r>
          </w:p>
          <w:p w:rsidR="00EA1727" w:rsidRPr="00405440" w:rsidRDefault="004F293B" w:rsidP="004F293B">
            <w:pPr>
              <w:spacing w:beforeLines="40" w:before="96" w:afterLines="40" w:after="96" w:line="288" w:lineRule="auto"/>
              <w:jc w:val="both"/>
            </w:pPr>
            <w:r w:rsidRPr="00405440">
              <w:rPr>
                <w:lang w:val="vi-VN"/>
              </w:rPr>
              <w:t xml:space="preserve">Các Bộ gồm: Tài chính; Kế hoạch và Đầu tư và </w:t>
            </w:r>
            <w:r w:rsidRPr="00405440">
              <w:rPr>
                <w:shd w:val="solid" w:color="FFFFFF" w:fill="auto"/>
                <w:lang w:val="vi-VN"/>
              </w:rPr>
              <w:t>UBND</w:t>
            </w:r>
            <w:r w:rsidRPr="00405440">
              <w:rPr>
                <w:lang w:val="vi-VN"/>
              </w:rPr>
              <w:t xml:space="preserve"> các tỉnh, thành phố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5</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Nâng cao chất lượng hạ tầng hàng không</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4.1</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86</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Giao thông vận tải chủ trì</w:t>
            </w:r>
          </w:p>
          <w:p w:rsidR="00EA1727" w:rsidRPr="00405440" w:rsidRDefault="004F293B" w:rsidP="004F293B">
            <w:pPr>
              <w:spacing w:beforeLines="40" w:before="96" w:afterLines="40" w:after="96" w:line="288" w:lineRule="auto"/>
              <w:jc w:val="both"/>
            </w:pPr>
            <w:r w:rsidRPr="00405440">
              <w:rPr>
                <w:lang w:val="vi-VN"/>
              </w:rPr>
              <w:t>Các Bộ gồm: Tài chính; Kế hoạch và Đầu tư và UBND các tỉnh, thành phố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6</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Mức độ sẵn có về chuyến bay (triệu/tuần)</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1194.7</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29</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Giao thông vận tải chủ trì</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7</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Nâng cao chất lượng cung ứng điện năng</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4.4</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85</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Công Thương (Tập đoàn điện lực Việt Nam) chủ trì UBND các tỉnh, thành phố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8</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Số thuê bao điện thoại di động (/100 dân)</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130.6</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40</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Thông tin truyền thông chủ trì</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9</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Số thuê bao điện thoại cố định (/100 dân)</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6.3</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99</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Thông tin truyền thông chủ trì</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i/>
                <w:iCs/>
                <w:lang w:val="vi-VN"/>
              </w:rPr>
              <w:t>Trụ cột 3</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i/>
                <w:iCs/>
                <w:lang w:val="vi-VN"/>
              </w:rPr>
              <w:t>Môi trường kinh tế vĩ mô</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i/>
                <w:iCs/>
                <w:lang w:val="vi-VN"/>
              </w:rPr>
              <w:t>4.5</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i/>
                <w:iCs/>
                <w:lang w:val="vi-VN"/>
              </w:rPr>
              <w:t>77</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Cân đối ngân sách của chính phủ (% GDP)</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-6.5</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116</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Kế hoạch và Đầu t</w:t>
            </w:r>
            <w:r w:rsidRPr="00405440">
              <w:t xml:space="preserve">ư </w:t>
            </w:r>
            <w:r w:rsidRPr="00405440">
              <w:rPr>
                <w:lang w:val="vi-VN"/>
              </w:rPr>
              <w:t>chủ trì</w:t>
            </w:r>
          </w:p>
          <w:p w:rsidR="00EA1727" w:rsidRPr="00405440" w:rsidRDefault="004F293B" w:rsidP="004F293B">
            <w:pPr>
              <w:spacing w:beforeLines="40" w:before="96" w:afterLines="40" w:after="96" w:line="288" w:lineRule="auto"/>
              <w:jc w:val="both"/>
            </w:pPr>
            <w:r w:rsidRPr="00405440">
              <w:rPr>
                <w:lang w:val="vi-VN"/>
              </w:rPr>
              <w:t>Bộ Tài chính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2</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Tổng tiết kiệm quốc gia (% GDP)</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29.0</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24</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Kế hoạch và Đầu tư chủ trì</w:t>
            </w:r>
          </w:p>
          <w:p w:rsidR="00EA1727" w:rsidRPr="00405440" w:rsidRDefault="004F293B" w:rsidP="004F293B">
            <w:pPr>
              <w:spacing w:beforeLines="40" w:before="96" w:afterLines="40" w:after="96" w:line="288" w:lineRule="auto"/>
              <w:jc w:val="both"/>
            </w:pPr>
            <w:r w:rsidRPr="00405440">
              <w:rPr>
                <w:lang w:val="vi-VN"/>
              </w:rPr>
              <w:t>Bộ Tài chính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Lạm phát (% thay đổi hàng năm)</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0.6</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Các Bộ gồm: Ngân hàng nhà nước, Tài chính, Kế hoạch và Đầu tư, Công Thương phối hợp với các bộ, cơ quan, địa phương</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Nợ chính phủ (% GDP)</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59.3</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87</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Tất cả các bộ, cơ quan, địa phương</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5</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xml:space="preserve">Cải thiện </w:t>
            </w:r>
            <w:r w:rsidRPr="00405440">
              <w:t>X</w:t>
            </w:r>
            <w:r w:rsidRPr="00405440">
              <w:rPr>
                <w:lang w:val="vi-VN"/>
              </w:rPr>
              <w:t xml:space="preserve">ếp hạng tín nhiệm quốc </w:t>
            </w:r>
            <w:r w:rsidRPr="00405440">
              <w:rPr>
                <w:lang w:val="vi-VN"/>
              </w:rPr>
              <w:lastRenderedPageBreak/>
              <w:t>gia 0-100 (t</w:t>
            </w:r>
            <w:r w:rsidRPr="00405440">
              <w:t>ố</w:t>
            </w:r>
            <w:r w:rsidRPr="00405440">
              <w:rPr>
                <w:lang w:val="vi-VN"/>
              </w:rPr>
              <w:t>t n</w:t>
            </w:r>
            <w:r w:rsidRPr="00405440">
              <w:t>hấ</w:t>
            </w:r>
            <w:r w:rsidRPr="00405440">
              <w:rPr>
                <w:lang w:val="vi-VN"/>
              </w:rPr>
              <w:t>t)</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lastRenderedPageBreak/>
              <w:t> </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71</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Tài chính chủ trì</w:t>
            </w:r>
          </w:p>
          <w:p w:rsidR="00EA1727" w:rsidRPr="00405440" w:rsidRDefault="004F293B" w:rsidP="004F293B">
            <w:pPr>
              <w:spacing w:beforeLines="40" w:before="96" w:afterLines="40" w:after="96" w:line="288" w:lineRule="auto"/>
              <w:jc w:val="both"/>
            </w:pPr>
            <w:r w:rsidRPr="00405440">
              <w:rPr>
                <w:lang w:val="vi-VN"/>
              </w:rPr>
              <w:lastRenderedPageBreak/>
              <w:t>Tất cả các bộ, cơ quan, địa phương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i/>
                <w:iCs/>
                <w:lang w:val="vi-VN"/>
              </w:rPr>
              <w:lastRenderedPageBreak/>
              <w:t>Trụ c</w:t>
            </w:r>
            <w:r w:rsidRPr="00405440">
              <w:rPr>
                <w:b/>
                <w:bCs/>
                <w:i/>
                <w:iCs/>
              </w:rPr>
              <w:t>ột</w:t>
            </w:r>
            <w:r w:rsidRPr="00405440">
              <w:rPr>
                <w:b/>
                <w:bCs/>
                <w:i/>
                <w:iCs/>
                <w:lang w:val="vi-VN"/>
              </w:rPr>
              <w:t xml:space="preserve"> 4</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i/>
                <w:iCs/>
                <w:lang w:val="vi-VN"/>
              </w:rPr>
              <w:t>Y t</w:t>
            </w:r>
            <w:r w:rsidRPr="00405440">
              <w:rPr>
                <w:b/>
                <w:bCs/>
                <w:i/>
                <w:iCs/>
              </w:rPr>
              <w:t>ế</w:t>
            </w:r>
            <w:r w:rsidRPr="00405440">
              <w:rPr>
                <w:b/>
                <w:bCs/>
                <w:i/>
                <w:iCs/>
                <w:lang w:val="vi-VN"/>
              </w:rPr>
              <w:t xml:space="preserve"> và gi</w:t>
            </w:r>
            <w:r w:rsidRPr="00405440">
              <w:rPr>
                <w:b/>
                <w:bCs/>
                <w:i/>
                <w:iCs/>
              </w:rPr>
              <w:t>á</w:t>
            </w:r>
            <w:r w:rsidRPr="00405440">
              <w:rPr>
                <w:b/>
                <w:bCs/>
                <w:i/>
                <w:iCs/>
                <w:lang w:val="vi-VN"/>
              </w:rPr>
              <w:t>o dục ti</w:t>
            </w:r>
            <w:r w:rsidRPr="00405440">
              <w:rPr>
                <w:b/>
                <w:bCs/>
                <w:i/>
                <w:iCs/>
              </w:rPr>
              <w:t>ể</w:t>
            </w:r>
            <w:r w:rsidRPr="00405440">
              <w:rPr>
                <w:b/>
                <w:bCs/>
                <w:i/>
                <w:iCs/>
                <w:lang w:val="vi-VN"/>
              </w:rPr>
              <w:t>u học</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i/>
                <w:iCs/>
                <w:lang w:val="vi-VN"/>
              </w:rPr>
              <w:t>5.8</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i/>
                <w:iCs/>
                <w:lang w:val="vi-VN"/>
              </w:rPr>
              <w:t>65</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Thực hiện các giải pháp nhằm giảm số trường hợp mắc bệnh sốt rét (s</w:t>
            </w:r>
            <w:r w:rsidRPr="00405440">
              <w:t xml:space="preserve">ố </w:t>
            </w:r>
            <w:r w:rsidRPr="00405440">
              <w:rPr>
                <w:lang w:val="vi-VN"/>
              </w:rPr>
              <w:t>trường hợp/100.000 dân)</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24.9</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24</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Y tế chủ trì</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2</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Hạn chế tác động của bệnh sốt rét tới hoạt động kinh doanh</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4.7</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39</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Y t</w:t>
            </w:r>
            <w:r w:rsidRPr="00405440">
              <w:rPr>
                <w:lang w:val="fr-FR"/>
              </w:rPr>
              <w:t xml:space="preserve">ế </w:t>
            </w:r>
            <w:r w:rsidRPr="00405440">
              <w:rPr>
                <w:lang w:val="vi-VN"/>
              </w:rPr>
              <w:t>chủ trì</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xml:space="preserve">Thực hiện các giải pháp nhằm số </w:t>
            </w:r>
            <w:r w:rsidRPr="00405440">
              <w:rPr>
                <w:shd w:val="solid" w:color="FFFFFF" w:fill="auto"/>
                <w:lang w:val="vi-VN"/>
              </w:rPr>
              <w:t>trường hợp</w:t>
            </w:r>
            <w:r w:rsidRPr="00405440">
              <w:rPr>
                <w:lang w:val="vi-VN"/>
              </w:rPr>
              <w:t xml:space="preserve"> mắc bệnh lao (số trường hợp/100.000 dân)</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140.0</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102</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Y tế chủ trì</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Hạn ch</w:t>
            </w:r>
            <w:r w:rsidRPr="00405440">
              <w:t xml:space="preserve">ế </w:t>
            </w:r>
            <w:r w:rsidRPr="00405440">
              <w:rPr>
                <w:lang w:val="vi-VN"/>
              </w:rPr>
              <w:t>tác động của bệnh lao tới hoạt động kinh doanh</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4.5</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103</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Y t</w:t>
            </w:r>
            <w:r w:rsidRPr="00405440">
              <w:rPr>
                <w:lang w:val="fr-FR"/>
              </w:rPr>
              <w:t xml:space="preserve">ế </w:t>
            </w:r>
            <w:r w:rsidRPr="00405440">
              <w:rPr>
                <w:lang w:val="vi-VN"/>
              </w:rPr>
              <w:t>chủ trì</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5</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Thực hiện các giải pháp nh</w:t>
            </w:r>
            <w:r w:rsidRPr="00405440">
              <w:t>ằ</w:t>
            </w:r>
            <w:r w:rsidRPr="00405440">
              <w:rPr>
                <w:lang w:val="vi-VN"/>
              </w:rPr>
              <w:t>m số trường hợp bị lây nhiễm HIV (% của người trưởng thành)</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0.5</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85</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Y t</w:t>
            </w:r>
            <w:r w:rsidRPr="00405440">
              <w:rPr>
                <w:lang w:val="fr-FR"/>
              </w:rPr>
              <w:t xml:space="preserve">ế </w:t>
            </w:r>
            <w:r w:rsidRPr="00405440">
              <w:rPr>
                <w:lang w:val="vi-VN"/>
              </w:rPr>
              <w:t>chủ trì</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6</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Hạn ch</w:t>
            </w:r>
            <w:r w:rsidRPr="00405440">
              <w:t xml:space="preserve">ế </w:t>
            </w:r>
            <w:r w:rsidRPr="00405440">
              <w:rPr>
                <w:lang w:val="vi-VN"/>
              </w:rPr>
              <w:t>tác động của HIV/AIDS tới hoạt động kinh doanh</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4.5</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108</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Y t</w:t>
            </w:r>
            <w:r w:rsidRPr="00405440">
              <w:rPr>
                <w:lang w:val="fr-FR"/>
              </w:rPr>
              <w:t xml:space="preserve">ế </w:t>
            </w:r>
            <w:r w:rsidRPr="00405440">
              <w:rPr>
                <w:lang w:val="vi-VN"/>
              </w:rPr>
              <w:t>chủ trì</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7</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Giảm thiểu Tỷ lệ chết khi sinh (/1.000 trẻ sinh còn sống)</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17.3</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83</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Y t</w:t>
            </w:r>
            <w:r w:rsidRPr="00405440">
              <w:rPr>
                <w:lang w:val="fr-FR"/>
              </w:rPr>
              <w:t xml:space="preserve">ế </w:t>
            </w:r>
            <w:r w:rsidRPr="00405440">
              <w:rPr>
                <w:lang w:val="vi-VN"/>
              </w:rPr>
              <w:t>chủ trì</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8</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Tu</w:t>
            </w:r>
            <w:r w:rsidRPr="00405440">
              <w:t>ổ</w:t>
            </w:r>
            <w:r w:rsidRPr="00405440">
              <w:rPr>
                <w:lang w:val="vi-VN"/>
              </w:rPr>
              <w:t>i thọ (năm)</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75.6</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56</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w:t>
            </w:r>
            <w:r w:rsidRPr="00405440">
              <w:rPr>
                <w:lang w:val="fr-FR"/>
              </w:rPr>
              <w:t>ộ</w:t>
            </w:r>
            <w:r w:rsidRPr="00405440">
              <w:rPr>
                <w:lang w:val="vi-VN"/>
              </w:rPr>
              <w:t xml:space="preserve"> Y t</w:t>
            </w:r>
            <w:r w:rsidRPr="00405440">
              <w:rPr>
                <w:lang w:val="fr-FR"/>
              </w:rPr>
              <w:t xml:space="preserve">ế </w:t>
            </w:r>
            <w:r w:rsidRPr="00405440">
              <w:rPr>
                <w:lang w:val="vi-VN"/>
              </w:rPr>
              <w:t>chủ trì</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9</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Nâng cao chất lượng giáo dục ti</w:t>
            </w:r>
            <w:r w:rsidRPr="00405440">
              <w:t>ể</w:t>
            </w:r>
            <w:r w:rsidRPr="00405440">
              <w:rPr>
                <w:lang w:val="vi-VN"/>
              </w:rPr>
              <w:t>u học</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3.4</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92</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w:t>
            </w:r>
            <w:r w:rsidRPr="00405440">
              <w:t>ộ</w:t>
            </w:r>
            <w:r w:rsidRPr="00405440">
              <w:rPr>
                <w:lang w:val="vi-VN"/>
              </w:rPr>
              <w:t xml:space="preserve"> Giáo d</w:t>
            </w:r>
            <w:r w:rsidRPr="00405440">
              <w:t>ụ</w:t>
            </w:r>
            <w:r w:rsidRPr="00405440">
              <w:rPr>
                <w:lang w:val="vi-VN"/>
              </w:rPr>
              <w:t>c chủ trì</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10</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Tăng tỷ lệ nhập học tiểu học</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98.0</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30</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w:t>
            </w:r>
            <w:r w:rsidRPr="00405440">
              <w:t>ộ</w:t>
            </w:r>
            <w:r w:rsidRPr="00405440">
              <w:rPr>
                <w:lang w:val="vi-VN"/>
              </w:rPr>
              <w:t xml:space="preserve"> Giáo d</w:t>
            </w:r>
            <w:r w:rsidRPr="00405440">
              <w:t>ụ</w:t>
            </w:r>
            <w:r w:rsidRPr="00405440">
              <w:rPr>
                <w:lang w:val="vi-VN"/>
              </w:rPr>
              <w:t>c chủ trì</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rPr>
              <w:t>B</w:t>
            </w:r>
            <w:r w:rsidRPr="00405440">
              <w:rPr>
                <w:b/>
                <w:bCs/>
                <w:lang w:val="vi-VN"/>
              </w:rPr>
              <w:t>.</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Nhóm chỉ số nâng cao hiệu quả</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4.1</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65</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4.4</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Trụ c</w:t>
            </w:r>
            <w:r w:rsidRPr="00405440">
              <w:rPr>
                <w:b/>
                <w:bCs/>
              </w:rPr>
              <w:t>ộ</w:t>
            </w:r>
            <w:r w:rsidRPr="00405440">
              <w:rPr>
                <w:b/>
                <w:bCs/>
                <w:lang w:val="vi-VN"/>
              </w:rPr>
              <w:t>t 5</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Đào tạo và giáo dục bậc cao</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4.1</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83</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Tăng tỷ lệ nhập học phổ thông (%)</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92.5</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70</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Giáo dục chủ trì</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2</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Tăng tỷ lệ nhập học đại học và giáo dục ngh</w:t>
            </w:r>
            <w:r w:rsidRPr="00405440">
              <w:t xml:space="preserve">ề </w:t>
            </w:r>
            <w:r w:rsidRPr="00405440">
              <w:rPr>
                <w:lang w:val="vi-VN"/>
              </w:rPr>
              <w:t>nghiệp (%)</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30.5</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83</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Giáo dục chủ trì</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lastRenderedPageBreak/>
              <w:t>3</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Nâng cao chất lượng hệ thống giáo dục</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3.6</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76</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Giáo dục chủ trì</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Nâng cao chất lượng giáo dục môn toán và khoa h</w:t>
            </w:r>
            <w:r w:rsidRPr="00405440">
              <w:t>ọ</w:t>
            </w:r>
            <w:r w:rsidRPr="00405440">
              <w:rPr>
                <w:lang w:val="vi-VN"/>
              </w:rPr>
              <w:t>c</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3.9</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78</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Giáo dục chủ trì</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5</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Nâng cao chất lượng các trường quản lý</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3.4</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122</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w:t>
            </w:r>
            <w:r w:rsidRPr="00405440">
              <w:t>ộ</w:t>
            </w:r>
            <w:r w:rsidRPr="00405440">
              <w:rPr>
                <w:lang w:val="vi-VN"/>
              </w:rPr>
              <w:t xml:space="preserve"> Giáo d</w:t>
            </w:r>
            <w:r w:rsidRPr="00405440">
              <w:t>ụ</w:t>
            </w:r>
            <w:r w:rsidRPr="00405440">
              <w:rPr>
                <w:lang w:val="vi-VN"/>
              </w:rPr>
              <w:t>c chủ trì</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6</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Tăng mức độ tiếp cận internet trong trường h</w:t>
            </w:r>
            <w:r w:rsidRPr="00405440">
              <w:t>ọ</w:t>
            </w:r>
            <w:r w:rsidRPr="00405440">
              <w:rPr>
                <w:lang w:val="vi-VN"/>
              </w:rPr>
              <w:t>c</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4.2</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71</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Giáo dục chủ trì</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7</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Cải thiện mức độ sẵn có ở địa phương về các dịch vụ đào tạo chuyên ngành</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3.7</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110</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Các Bộ: Giáo dục, Lao động- Thương binh và Xã hội chủ trì</w:t>
            </w:r>
          </w:p>
          <w:p w:rsidR="00EA1727" w:rsidRPr="00405440" w:rsidRDefault="004F293B" w:rsidP="004F293B">
            <w:pPr>
              <w:spacing w:beforeLines="40" w:before="96" w:afterLines="40" w:after="96" w:line="288" w:lineRule="auto"/>
              <w:jc w:val="both"/>
            </w:pPr>
            <w:r w:rsidRPr="00405440">
              <w:rPr>
                <w:lang w:val="vi-VN"/>
              </w:rPr>
              <w:t>UBND các tỉnh, thành phố phối h</w:t>
            </w:r>
            <w:r w:rsidRPr="00405440">
              <w:t>ợ</w:t>
            </w:r>
            <w:r w:rsidRPr="00405440">
              <w:rPr>
                <w:lang w:val="vi-VN"/>
              </w:rPr>
              <w:t>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8</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xml:space="preserve">Đảm bảo hiệu quả và </w:t>
            </w:r>
            <w:r w:rsidRPr="00405440">
              <w:rPr>
                <w:shd w:val="solid" w:color="FFFFFF" w:fill="auto"/>
                <w:lang w:val="vi-VN"/>
              </w:rPr>
              <w:t>chất</w:t>
            </w:r>
            <w:r w:rsidRPr="00405440">
              <w:rPr>
                <w:lang w:val="vi-VN"/>
              </w:rPr>
              <w:t xml:space="preserve"> lượng đào tạo cán bộ</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3.9</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70</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Nội vụ chủ trì</w:t>
            </w:r>
          </w:p>
          <w:p w:rsidR="00EA1727" w:rsidRPr="00405440" w:rsidRDefault="004F293B" w:rsidP="004F293B">
            <w:pPr>
              <w:spacing w:beforeLines="40" w:before="96" w:afterLines="40" w:after="96" w:line="288" w:lineRule="auto"/>
              <w:jc w:val="both"/>
            </w:pPr>
            <w:r w:rsidRPr="00405440">
              <w:rPr>
                <w:lang w:val="vi-VN"/>
              </w:rPr>
              <w:t>Tất cả các bộ, cơ quan, địa phương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Trụ c</w:t>
            </w:r>
            <w:r w:rsidRPr="00405440">
              <w:rPr>
                <w:b/>
                <w:bCs/>
              </w:rPr>
              <w:t>ộ</w:t>
            </w:r>
            <w:r w:rsidRPr="00405440">
              <w:rPr>
                <w:b/>
                <w:bCs/>
                <w:lang w:val="vi-VN"/>
              </w:rPr>
              <w:t>t 6</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 xml:space="preserve">Hiệu quả của thị trường hàng </w:t>
            </w:r>
            <w:r w:rsidRPr="00405440">
              <w:rPr>
                <w:b/>
                <w:bCs/>
                <w:shd w:val="solid" w:color="FFFFFF" w:fill="auto"/>
                <w:lang w:val="vi-VN"/>
              </w:rPr>
              <w:t>hóa</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4.2</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81</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Mức độ cạnh tranh ở địa phương</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5.0</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80</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Tất cả các bộ, cơ quan, địa phương</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2</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Mức độ chi phối thị trường</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3.6</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71</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Tất cả các bộ, cơ quan, đ</w:t>
            </w:r>
            <w:r w:rsidRPr="00405440">
              <w:t>ị</w:t>
            </w:r>
            <w:r w:rsidRPr="00405440">
              <w:rPr>
                <w:lang w:val="vi-VN"/>
              </w:rPr>
              <w:t>a phương</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Hiệu lực của chính sách chống độc quyền</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3.5</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89</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Công Thương chủ trì</w:t>
            </w:r>
          </w:p>
          <w:p w:rsidR="00EA1727" w:rsidRPr="00405440" w:rsidRDefault="004F293B" w:rsidP="004F293B">
            <w:pPr>
              <w:spacing w:beforeLines="40" w:before="96" w:afterLines="40" w:after="96" w:line="288" w:lineRule="auto"/>
              <w:jc w:val="both"/>
            </w:pPr>
            <w:r w:rsidRPr="00405440">
              <w:rPr>
                <w:lang w:val="vi-VN"/>
              </w:rPr>
              <w:t>Tất cả các bộ, cơ quan, địa phương phối h</w:t>
            </w:r>
            <w:r w:rsidRPr="00405440">
              <w:t>ợ</w:t>
            </w:r>
            <w:r w:rsidRPr="00405440">
              <w:rPr>
                <w:lang w:val="vi-VN"/>
              </w:rPr>
              <w:t>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Tác động của chính sách thuế tới động lực đầu tư</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3.6</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75</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Tài chính chủ trì</w:t>
            </w:r>
          </w:p>
          <w:p w:rsidR="00EA1727" w:rsidRPr="00405440" w:rsidRDefault="004F293B" w:rsidP="004F293B">
            <w:pPr>
              <w:spacing w:beforeLines="40" w:before="96" w:afterLines="40" w:after="96" w:line="288" w:lineRule="auto"/>
              <w:jc w:val="both"/>
            </w:pPr>
            <w:r w:rsidRPr="00405440">
              <w:rPr>
                <w:lang w:val="vi-VN"/>
              </w:rPr>
              <w:t xml:space="preserve">Bộ </w:t>
            </w:r>
            <w:r w:rsidRPr="00405440">
              <w:rPr>
                <w:shd w:val="solid" w:color="FFFFFF" w:fill="auto"/>
                <w:lang w:val="vi-VN"/>
              </w:rPr>
              <w:t>Kế hoạch</w:t>
            </w:r>
            <w:r w:rsidRPr="00405440">
              <w:rPr>
                <w:lang w:val="vi-VN"/>
              </w:rPr>
              <w:t xml:space="preserve"> và Đầu tư phối h</w:t>
            </w:r>
            <w:r w:rsidRPr="00405440">
              <w:t>ợ</w:t>
            </w:r>
            <w:r w:rsidRPr="00405440">
              <w:rPr>
                <w:lang w:val="vi-VN"/>
              </w:rPr>
              <w:t>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5</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Tổng thuế suất (thuế và BHXH) (% lợi nhuận)</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39.4</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75</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Lao động - Thương binh và Xã h</w:t>
            </w:r>
            <w:r w:rsidRPr="00405440">
              <w:t>ộ</w:t>
            </w:r>
            <w:r w:rsidRPr="00405440">
              <w:rPr>
                <w:lang w:val="vi-VN"/>
              </w:rPr>
              <w:t>i ch</w:t>
            </w:r>
            <w:r w:rsidRPr="00405440">
              <w:t>ị</w:t>
            </w:r>
            <w:r w:rsidRPr="00405440">
              <w:rPr>
                <w:lang w:val="vi-VN"/>
              </w:rPr>
              <w:t>u trách nhi</w:t>
            </w:r>
            <w:r w:rsidRPr="00405440">
              <w:t>ệ</w:t>
            </w:r>
            <w:r w:rsidRPr="00405440">
              <w:rPr>
                <w:lang w:val="vi-VN"/>
              </w:rPr>
              <w:t>m về BHXH, BHTN;</w:t>
            </w:r>
          </w:p>
          <w:p w:rsidR="00EA1727" w:rsidRPr="00405440" w:rsidRDefault="004F293B" w:rsidP="004F293B">
            <w:pPr>
              <w:spacing w:beforeLines="40" w:before="96" w:afterLines="40" w:after="96" w:line="288" w:lineRule="auto"/>
              <w:jc w:val="both"/>
            </w:pPr>
            <w:r w:rsidRPr="00405440">
              <w:rPr>
                <w:lang w:val="vi-VN"/>
              </w:rPr>
              <w:t xml:space="preserve">Bộ Tài chính chịu trách nhiệm về thuế thu nhập doanh nghiệp Bộ Y tế chịu trách </w:t>
            </w:r>
            <w:r w:rsidRPr="00405440">
              <w:rPr>
                <w:lang w:val="vi-VN"/>
              </w:rPr>
              <w:lastRenderedPageBreak/>
              <w:t>nhi</w:t>
            </w:r>
            <w:r w:rsidRPr="00405440">
              <w:t>ệ</w:t>
            </w:r>
            <w:r w:rsidRPr="00405440">
              <w:rPr>
                <w:lang w:val="vi-VN"/>
              </w:rPr>
              <w:t>m về BHYT</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lastRenderedPageBreak/>
              <w:t>6</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Đ</w:t>
            </w:r>
            <w:r w:rsidRPr="00405440">
              <w:t>ơ</w:t>
            </w:r>
            <w:r w:rsidRPr="00405440">
              <w:rPr>
                <w:lang w:val="vi-VN"/>
              </w:rPr>
              <w:t>n giản hóa thủ tục khởi sự kinh doanh</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10</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116</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xml:space="preserve">Bộ </w:t>
            </w:r>
            <w:r w:rsidRPr="00405440">
              <w:rPr>
                <w:shd w:val="solid" w:color="FFFFFF" w:fill="auto"/>
                <w:lang w:val="vi-VN"/>
              </w:rPr>
              <w:t>Kế hoạch</w:t>
            </w:r>
            <w:r w:rsidRPr="00405440">
              <w:rPr>
                <w:lang w:val="vi-VN"/>
              </w:rPr>
              <w:t xml:space="preserve"> và Đầu tư chủ trì</w:t>
            </w:r>
          </w:p>
          <w:p w:rsidR="00EA1727" w:rsidRPr="00405440" w:rsidRDefault="004F293B" w:rsidP="004F293B">
            <w:pPr>
              <w:spacing w:beforeLines="40" w:before="96" w:afterLines="40" w:after="96" w:line="288" w:lineRule="auto"/>
              <w:jc w:val="both"/>
            </w:pPr>
            <w:r w:rsidRPr="00405440">
              <w:rPr>
                <w:lang w:val="vi-VN"/>
              </w:rPr>
              <w:t>Các Bộ: Tài chính, Lao động - Thương binh và Xã hội, Y t</w:t>
            </w:r>
            <w:r w:rsidRPr="00405440">
              <w:t>ế</w:t>
            </w:r>
            <w:r w:rsidRPr="00405440">
              <w:rPr>
                <w:lang w:val="vi-VN"/>
              </w:rPr>
              <w:t>, Bảo hiểm xã hội Việt Nam, và UBND các tỉnh, thành phố phối h</w:t>
            </w:r>
            <w:r w:rsidRPr="00405440">
              <w:t>ợ</w:t>
            </w:r>
            <w:r w:rsidRPr="00405440">
              <w:rPr>
                <w:lang w:val="vi-VN"/>
              </w:rPr>
              <w:t>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7</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Rút ng</w:t>
            </w:r>
            <w:r w:rsidRPr="00405440">
              <w:t>ắ</w:t>
            </w:r>
            <w:r w:rsidRPr="00405440">
              <w:rPr>
                <w:lang w:val="vi-VN"/>
              </w:rPr>
              <w:t>n thời gian thực hiện thủ tục khởi sự kinh doanh (ngày)</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20.0</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103</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Kế hoạch và Đầu tư chủ trì</w:t>
            </w:r>
          </w:p>
          <w:p w:rsidR="00EA1727" w:rsidRPr="00405440" w:rsidRDefault="004F293B" w:rsidP="004F293B">
            <w:pPr>
              <w:spacing w:beforeLines="40" w:before="96" w:afterLines="40" w:after="96" w:line="288" w:lineRule="auto"/>
              <w:jc w:val="both"/>
            </w:pPr>
            <w:r w:rsidRPr="00405440">
              <w:rPr>
                <w:lang w:val="vi-VN"/>
              </w:rPr>
              <w:t>Các Bộ: Tài chính, Lao động - Thương binh và Xã hội, Y tế, Bảo hiểm xã hội Việt Nam, và UBND các tỉnh, thành phố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8</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Đảm bảo sử dụng ti</w:t>
            </w:r>
            <w:r w:rsidRPr="00405440">
              <w:t>ế</w:t>
            </w:r>
            <w:r w:rsidRPr="00405440">
              <w:rPr>
                <w:lang w:val="vi-VN"/>
              </w:rPr>
              <w:t>t kiệm, hiệu quả chi phí chính sách nông nghiệp</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3.9</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58</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Nông nghiệp và Phát triển nông thôn chủ trì</w:t>
            </w:r>
          </w:p>
          <w:p w:rsidR="00EA1727" w:rsidRPr="00405440" w:rsidRDefault="004F293B" w:rsidP="004F293B">
            <w:pPr>
              <w:spacing w:beforeLines="40" w:before="96" w:afterLines="40" w:after="96" w:line="288" w:lineRule="auto"/>
              <w:jc w:val="both"/>
            </w:pPr>
            <w:r w:rsidRPr="00405440">
              <w:rPr>
                <w:lang w:val="vi-VN"/>
              </w:rPr>
              <w:t xml:space="preserve">UBND các tỉnh, thành phố </w:t>
            </w:r>
            <w:r w:rsidRPr="00405440">
              <w:rPr>
                <w:shd w:val="solid" w:color="FFFFFF" w:fill="auto"/>
                <w:lang w:val="vi-VN"/>
              </w:rPr>
              <w:t>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9</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Mức độ ph</w:t>
            </w:r>
            <w:r w:rsidRPr="00405440">
              <w:t>ổ</w:t>
            </w:r>
            <w:r w:rsidRPr="00405440">
              <w:rPr>
                <w:lang w:val="vi-VN"/>
              </w:rPr>
              <w:t xml:space="preserve"> bi</w:t>
            </w:r>
            <w:r w:rsidRPr="00405440">
              <w:t>ế</w:t>
            </w:r>
            <w:r w:rsidRPr="00405440">
              <w:rPr>
                <w:lang w:val="vi-VN"/>
              </w:rPr>
              <w:t xml:space="preserve">n </w:t>
            </w:r>
            <w:r w:rsidRPr="00405440">
              <w:rPr>
                <w:shd w:val="solid" w:color="FFFFFF" w:fill="auto"/>
                <w:lang w:val="vi-VN"/>
              </w:rPr>
              <w:t>về</w:t>
            </w:r>
            <w:r w:rsidRPr="00405440">
              <w:rPr>
                <w:lang w:val="vi-VN"/>
              </w:rPr>
              <w:t xml:space="preserve"> rào cản phi thu</w:t>
            </w:r>
            <w:r w:rsidRPr="00405440">
              <w:t>ế</w:t>
            </w:r>
            <w:r w:rsidRPr="00405440">
              <w:rPr>
                <w:lang w:val="vi-VN"/>
              </w:rPr>
              <w:t xml:space="preserve"> quan</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3.9</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108</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Các Bộ quản lý chuyên ngành chịu trách nhiệm, gồm: Tài chính, Công thương, Khoa học và Công nghệ, Nông nghiệp và Phát triển nông thôn, Giao thông vận tải, Công an, Y tế, Thông tin và Truyền thông, Tài nguyên và Môi trường, Xây dựng, Quốc phòng, Văn hóa, Th</w:t>
            </w:r>
            <w:r w:rsidRPr="00405440">
              <w:t>ể</w:t>
            </w:r>
            <w:r w:rsidRPr="00405440">
              <w:rPr>
                <w:lang w:val="vi-VN"/>
              </w:rPr>
              <w:t xml:space="preserve"> thao và D</w:t>
            </w:r>
            <w:r w:rsidRPr="00405440">
              <w:t>u</w:t>
            </w:r>
            <w:r w:rsidRPr="00405440">
              <w:rPr>
                <w:lang w:val="vi-VN"/>
              </w:rPr>
              <w:t xml:space="preserve"> l</w:t>
            </w:r>
            <w:r w:rsidRPr="00405440">
              <w:t>ị</w:t>
            </w:r>
            <w:r w:rsidRPr="00405440">
              <w:rPr>
                <w:lang w:val="vi-VN"/>
              </w:rPr>
              <w:t>ch.</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10</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Thu</w:t>
            </w:r>
            <w:r w:rsidRPr="00405440">
              <w:t>ế</w:t>
            </w:r>
            <w:r w:rsidRPr="00405440">
              <w:rPr>
                <w:lang w:val="vi-VN"/>
              </w:rPr>
              <w:t xml:space="preserve"> quan</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7.9</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91</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w:t>
            </w:r>
            <w:r w:rsidRPr="00405440">
              <w:t>ộ</w:t>
            </w:r>
            <w:r w:rsidRPr="00405440">
              <w:rPr>
                <w:lang w:val="vi-VN"/>
              </w:rPr>
              <w:t xml:space="preserve"> Tài chính chủ trì</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11</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Mức độ ph</w:t>
            </w:r>
            <w:r w:rsidRPr="00405440">
              <w:t>ổ</w:t>
            </w:r>
            <w:r w:rsidRPr="00405440">
              <w:rPr>
                <w:lang w:val="vi-VN"/>
              </w:rPr>
              <w:t xml:space="preserve"> bi</w:t>
            </w:r>
            <w:r w:rsidRPr="00405440">
              <w:t>ế</w:t>
            </w:r>
            <w:r w:rsidRPr="00405440">
              <w:rPr>
                <w:lang w:val="vi-VN"/>
              </w:rPr>
              <w:t xml:space="preserve">n </w:t>
            </w:r>
            <w:r w:rsidRPr="00405440">
              <w:rPr>
                <w:shd w:val="solid" w:color="FFFFFF" w:fill="auto"/>
                <w:lang w:val="vi-VN"/>
              </w:rPr>
              <w:t>về</w:t>
            </w:r>
            <w:r w:rsidRPr="00405440">
              <w:rPr>
                <w:lang w:val="vi-VN"/>
              </w:rPr>
              <w:t xml:space="preserve"> sở hữu nước ngoài</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4.2</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88</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Kế hoạch và Đầu tư chủ trì</w:t>
            </w:r>
          </w:p>
          <w:p w:rsidR="00EA1727" w:rsidRPr="00405440" w:rsidRDefault="004F293B" w:rsidP="004F293B">
            <w:pPr>
              <w:spacing w:beforeLines="40" w:before="96" w:afterLines="40" w:after="96" w:line="288" w:lineRule="auto"/>
              <w:jc w:val="both"/>
            </w:pPr>
            <w:r w:rsidRPr="00405440">
              <w:rPr>
                <w:lang w:val="vi-VN"/>
              </w:rPr>
              <w:t>Tất cả các bộ, cơ quan, địa phương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12</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Tác động của các quy định tới FDI</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4.2</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94</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Kế hoạch và Đầu tư chủ trì</w:t>
            </w:r>
          </w:p>
          <w:p w:rsidR="00EA1727" w:rsidRPr="00405440" w:rsidRDefault="004F293B" w:rsidP="004F293B">
            <w:pPr>
              <w:spacing w:beforeLines="40" w:before="96" w:afterLines="40" w:after="96" w:line="288" w:lineRule="auto"/>
              <w:jc w:val="both"/>
            </w:pPr>
            <w:r w:rsidRPr="00405440">
              <w:rPr>
                <w:lang w:val="vi-VN"/>
              </w:rPr>
              <w:lastRenderedPageBreak/>
              <w:t>Tất cả các bộ, cơ quan, địa phương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lastRenderedPageBreak/>
              <w:t>13</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xml:space="preserve">Giảm gánh nặng </w:t>
            </w:r>
            <w:r w:rsidRPr="00405440">
              <w:rPr>
                <w:shd w:val="solid" w:color="FFFFFF" w:fill="auto"/>
                <w:lang w:val="vi-VN"/>
              </w:rPr>
              <w:t>về</w:t>
            </w:r>
            <w:r w:rsidRPr="00405440">
              <w:rPr>
                <w:lang w:val="vi-VN"/>
              </w:rPr>
              <w:t xml:space="preserve"> thủ tục hải quan</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3.5</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103</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w:t>
            </w:r>
            <w:r w:rsidRPr="00405440">
              <w:t>ộ</w:t>
            </w:r>
            <w:r w:rsidRPr="00405440">
              <w:rPr>
                <w:lang w:val="vi-VN"/>
              </w:rPr>
              <w:t xml:space="preserve"> Tài chính chủ trì</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14</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Giá trị nhập khẩu (% GDP)</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94.7</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8</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Tất cả các bộ, cơ quan, địa phương</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15</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Mức độ định hướng khách hàng</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4.1</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109</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Tất cả các bộ, cơ quan, địa phương</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16</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Mức độ tinh thông của người mua</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3.5</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62</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Tất cả các bộ, cơ quan, địa phương</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Trụ c</w:t>
            </w:r>
            <w:r w:rsidRPr="00405440">
              <w:rPr>
                <w:b/>
                <w:bCs/>
              </w:rPr>
              <w:t>ộ</w:t>
            </w:r>
            <w:r w:rsidRPr="00405440">
              <w:rPr>
                <w:b/>
                <w:bCs/>
                <w:lang w:val="vi-VN"/>
              </w:rPr>
              <w:t>t 7</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Hiệu quả của thị tr</w:t>
            </w:r>
            <w:r w:rsidRPr="00405440">
              <w:rPr>
                <w:b/>
                <w:bCs/>
              </w:rPr>
              <w:t>ườ</w:t>
            </w:r>
            <w:r w:rsidRPr="00405440">
              <w:rPr>
                <w:b/>
                <w:bCs/>
                <w:lang w:val="vi-VN"/>
              </w:rPr>
              <w:t>ng lao động</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4.3</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63</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xml:space="preserve">Hợp tác trong quan hệ giữa người </w:t>
            </w:r>
            <w:r w:rsidRPr="00405440">
              <w:rPr>
                <w:shd w:val="solid" w:color="FFFFFF" w:fill="auto"/>
                <w:lang w:val="vi-VN"/>
              </w:rPr>
              <w:t>sử dụng</w:t>
            </w:r>
            <w:r w:rsidRPr="00405440">
              <w:rPr>
                <w:lang w:val="vi-VN"/>
              </w:rPr>
              <w:t xml:space="preserve"> lao động và người lao động</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4.3</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79</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Lao động - Thương binh và Xã hội chủ trì</w:t>
            </w:r>
          </w:p>
          <w:p w:rsidR="00EA1727" w:rsidRPr="00405440" w:rsidRDefault="004F293B" w:rsidP="004F293B">
            <w:pPr>
              <w:spacing w:beforeLines="40" w:before="96" w:afterLines="40" w:after="96" w:line="288" w:lineRule="auto"/>
              <w:jc w:val="both"/>
            </w:pPr>
            <w:r w:rsidRPr="00405440">
              <w:rPr>
                <w:lang w:val="vi-VN"/>
              </w:rPr>
              <w:t>UBND các tỉnh, thành phố ph</w:t>
            </w:r>
            <w:r w:rsidRPr="00405440">
              <w:t>ố</w:t>
            </w:r>
            <w:r w:rsidRPr="00405440">
              <w:rPr>
                <w:lang w:val="vi-VN"/>
              </w:rPr>
              <w:t>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2</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Đảm bảo mức độ linh hoạt về tiền lương</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4.8</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84</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Lao động - Thương binh và Xã hộ</w:t>
            </w:r>
            <w:r w:rsidRPr="00405440">
              <w:t xml:space="preserve">i </w:t>
            </w:r>
            <w:r w:rsidRPr="00405440">
              <w:rPr>
                <w:lang w:val="vi-VN"/>
              </w:rPr>
              <w:t>chủ trì</w:t>
            </w:r>
          </w:p>
          <w:p w:rsidR="00EA1727" w:rsidRPr="00405440" w:rsidRDefault="004F293B" w:rsidP="004F293B">
            <w:pPr>
              <w:spacing w:beforeLines="40" w:before="96" w:afterLines="40" w:after="96" w:line="288" w:lineRule="auto"/>
              <w:jc w:val="both"/>
            </w:pPr>
            <w:r w:rsidRPr="00405440">
              <w:rPr>
                <w:shd w:val="solid" w:color="FFFFFF" w:fill="auto"/>
                <w:lang w:val="vi-VN"/>
              </w:rPr>
              <w:t>UBND</w:t>
            </w:r>
            <w:r w:rsidRPr="00405440">
              <w:rPr>
                <w:lang w:val="vi-VN"/>
              </w:rPr>
              <w:t xml:space="preserve"> các tỉnh, thành phố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xml:space="preserve">Tuyển </w:t>
            </w:r>
            <w:r w:rsidRPr="00405440">
              <w:t>d</w:t>
            </w:r>
            <w:r w:rsidRPr="00405440">
              <w:rPr>
                <w:lang w:val="vi-VN"/>
              </w:rPr>
              <w:t>ụng và ch</w:t>
            </w:r>
            <w:r w:rsidRPr="00405440">
              <w:t>ấ</w:t>
            </w:r>
            <w:r w:rsidRPr="00405440">
              <w:rPr>
                <w:lang w:val="vi-VN"/>
              </w:rPr>
              <w:t>m dứt hợp đồng lao động</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4.1</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42</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Lao động - Thương binh và Xã hội chủ tr</w:t>
            </w:r>
          </w:p>
          <w:p w:rsidR="00EA1727" w:rsidRPr="00405440" w:rsidRDefault="004F293B" w:rsidP="004F293B">
            <w:pPr>
              <w:spacing w:beforeLines="40" w:before="96" w:afterLines="40" w:after="96" w:line="288" w:lineRule="auto"/>
              <w:jc w:val="both"/>
            </w:pPr>
            <w:r w:rsidRPr="00405440">
              <w:rPr>
                <w:lang w:val="vi-VN"/>
              </w:rPr>
              <w:t>UBND các tỉnh, thành phố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Chi phí do dư thừa lao động (tuần lương)</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24.6</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104</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Lao động - Thương binh và Xã hộ chủ trì</w:t>
            </w:r>
          </w:p>
          <w:p w:rsidR="00EA1727" w:rsidRPr="00405440" w:rsidRDefault="004F293B" w:rsidP="004F293B">
            <w:pPr>
              <w:spacing w:beforeLines="40" w:before="96" w:afterLines="40" w:after="96" w:line="288" w:lineRule="auto"/>
              <w:jc w:val="both"/>
            </w:pPr>
            <w:r w:rsidRPr="00405440">
              <w:rPr>
                <w:lang w:val="vi-VN"/>
              </w:rPr>
              <w:t xml:space="preserve">UBND các tỉnh, </w:t>
            </w:r>
            <w:r w:rsidRPr="00405440">
              <w:rPr>
                <w:shd w:val="solid" w:color="FFFFFF" w:fill="auto"/>
                <w:lang w:val="vi-VN"/>
              </w:rPr>
              <w:t>thành phố</w:t>
            </w:r>
            <w:r w:rsidRPr="00405440">
              <w:rPr>
                <w:lang w:val="vi-VN"/>
              </w:rPr>
              <w:t xml:space="preserve">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5</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xml:space="preserve">Tác động </w:t>
            </w:r>
            <w:r w:rsidRPr="00405440">
              <w:rPr>
                <w:shd w:val="solid" w:color="FFFFFF" w:fill="auto"/>
                <w:lang w:val="vi-VN"/>
              </w:rPr>
              <w:t>của</w:t>
            </w:r>
            <w:r w:rsidRPr="00405440">
              <w:rPr>
                <w:lang w:val="vi-VN"/>
              </w:rPr>
              <w:t xml:space="preserve"> chính sách thuế tới động lực làm việc</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3.8</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76</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Tài chính chủ trì</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6</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Trả lương theo năng suất</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4.0</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62</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Lao động - Thương binh và Xã hộ chủ trì</w:t>
            </w:r>
          </w:p>
          <w:p w:rsidR="00EA1727" w:rsidRPr="00405440" w:rsidRDefault="004F293B" w:rsidP="004F293B">
            <w:pPr>
              <w:spacing w:beforeLines="40" w:before="96" w:afterLines="40" w:after="96" w:line="288" w:lineRule="auto"/>
              <w:jc w:val="both"/>
            </w:pPr>
            <w:r w:rsidRPr="00405440">
              <w:t>U</w:t>
            </w:r>
            <w:r w:rsidRPr="00405440">
              <w:rPr>
                <w:lang w:val="vi-VN"/>
              </w:rPr>
              <w:t>BN</w:t>
            </w:r>
            <w:r w:rsidRPr="00405440">
              <w:t>D</w:t>
            </w:r>
            <w:r w:rsidRPr="00405440">
              <w:rPr>
                <w:lang w:val="vi-VN"/>
              </w:rPr>
              <w:t xml:space="preserve"> các t</w:t>
            </w:r>
            <w:r w:rsidRPr="00405440">
              <w:t>ỉ</w:t>
            </w:r>
            <w:r w:rsidRPr="00405440">
              <w:rPr>
                <w:lang w:val="vi-VN"/>
              </w:rPr>
              <w:t>nh, thành phố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lastRenderedPageBreak/>
              <w:t>7</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Tăng mức độ tin cậy đ</w:t>
            </w:r>
            <w:r w:rsidRPr="00405440">
              <w:t>ố</w:t>
            </w:r>
            <w:r w:rsidRPr="00405440">
              <w:rPr>
                <w:lang w:val="vi-VN"/>
              </w:rPr>
              <w:t>i với người quản lý</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3.6</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106</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Nội vụ chủ trì</w:t>
            </w:r>
          </w:p>
          <w:p w:rsidR="00EA1727" w:rsidRPr="00405440" w:rsidRDefault="004F293B" w:rsidP="004F293B">
            <w:pPr>
              <w:spacing w:beforeLines="40" w:before="96" w:afterLines="40" w:after="96" w:line="288" w:lineRule="auto"/>
              <w:jc w:val="both"/>
            </w:pPr>
            <w:r w:rsidRPr="00405440">
              <w:rPr>
                <w:lang w:val="vi-VN"/>
              </w:rPr>
              <w:t>Tất cả các bộ, cơ quan, địa phương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8</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Tăng khả năng giữ chân người tài</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3.2</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87</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Nội vụ chủ trì</w:t>
            </w:r>
          </w:p>
          <w:p w:rsidR="00EA1727" w:rsidRPr="00405440" w:rsidRDefault="004F293B" w:rsidP="004F293B">
            <w:pPr>
              <w:spacing w:beforeLines="40" w:before="96" w:afterLines="40" w:after="96" w:line="288" w:lineRule="auto"/>
              <w:jc w:val="both"/>
            </w:pPr>
            <w:r w:rsidRPr="00405440">
              <w:rPr>
                <w:lang w:val="vi-VN"/>
              </w:rPr>
              <w:t>Tất cả các bộ, cơ quan, địa phương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9</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Tăng khả năng thu hút nhân tài</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3.3</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74</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Nội vụ chủ trì</w:t>
            </w:r>
          </w:p>
          <w:p w:rsidR="00EA1727" w:rsidRPr="00405440" w:rsidRDefault="004F293B" w:rsidP="004F293B">
            <w:pPr>
              <w:spacing w:beforeLines="40" w:before="96" w:afterLines="40" w:after="96" w:line="288" w:lineRule="auto"/>
              <w:jc w:val="both"/>
            </w:pPr>
            <w:r w:rsidRPr="00405440">
              <w:rPr>
                <w:lang w:val="vi-VN"/>
              </w:rPr>
              <w:t>Tất cả các bộ, cơ quan, địa phương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10</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Tỷ lệ nữ trong lực lượng lao động (tỷ lệ so với nam giới)</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0.92</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24</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Lao động thương binh xã hội chủ trì</w:t>
            </w:r>
          </w:p>
          <w:p w:rsidR="00EA1727" w:rsidRPr="00405440" w:rsidRDefault="004F293B" w:rsidP="004F293B">
            <w:pPr>
              <w:spacing w:beforeLines="40" w:before="96" w:afterLines="40" w:after="96" w:line="288" w:lineRule="auto"/>
              <w:jc w:val="both"/>
            </w:pPr>
            <w:r w:rsidRPr="00405440">
              <w:rPr>
                <w:lang w:val="vi-VN"/>
              </w:rPr>
              <w:t>Tất cả các bộ, cơ quan, địa phương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Trụ cột 8</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 xml:space="preserve">Sự </w:t>
            </w:r>
            <w:r w:rsidRPr="00405440">
              <w:rPr>
                <w:b/>
                <w:bCs/>
                <w:shd w:val="solid" w:color="FFFFFF" w:fill="auto"/>
                <w:lang w:val="vi-VN"/>
              </w:rPr>
              <w:t>phát triển</w:t>
            </w:r>
            <w:r w:rsidRPr="00405440">
              <w:rPr>
                <w:b/>
                <w:bCs/>
                <w:lang w:val="vi-VN"/>
              </w:rPr>
              <w:t xml:space="preserve"> của thị trường tài chính</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3.9</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78</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Cải thiện các dịch vụ tài chính đáp ứng nhu cầu của doanh nghiệp</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4.1</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82</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Ngân hàng Nhà nước chủ trì</w:t>
            </w:r>
          </w:p>
          <w:p w:rsidR="00EA1727" w:rsidRPr="00405440" w:rsidRDefault="004F293B" w:rsidP="004F293B">
            <w:pPr>
              <w:spacing w:beforeLines="40" w:before="96" w:afterLines="40" w:after="96" w:line="288" w:lineRule="auto"/>
              <w:jc w:val="both"/>
            </w:pPr>
            <w:r w:rsidRPr="00405440">
              <w:rPr>
                <w:lang w:val="vi-VN"/>
              </w:rPr>
              <w:t xml:space="preserve">Bộ Tài chính, </w:t>
            </w:r>
            <w:r w:rsidRPr="00405440">
              <w:rPr>
                <w:shd w:val="solid" w:color="FFFFFF" w:fill="auto"/>
                <w:lang w:val="vi-VN"/>
              </w:rPr>
              <w:t>Ủy ban</w:t>
            </w:r>
            <w:r w:rsidRPr="00405440">
              <w:rPr>
                <w:lang w:val="vi-VN"/>
              </w:rPr>
              <w:t xml:space="preserve"> chứng k</w:t>
            </w:r>
            <w:r w:rsidRPr="00405440">
              <w:rPr>
                <w:shd w:val="solid" w:color="FFFFFF" w:fill="auto"/>
                <w:lang w:val="vi-VN"/>
              </w:rPr>
              <w:t>hoán</w:t>
            </w:r>
            <w:r w:rsidRPr="00405440">
              <w:rPr>
                <w:lang w:val="vi-VN"/>
              </w:rPr>
              <w:t xml:space="preserve"> nhà nước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2</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Tăng khả năng chi trả cho các dịch vụ tài chính</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3.9</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61</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Ngân hàng Nhà nước chủ trì</w:t>
            </w:r>
          </w:p>
          <w:p w:rsidR="00EA1727" w:rsidRPr="00405440" w:rsidRDefault="004F293B" w:rsidP="004F293B">
            <w:pPr>
              <w:spacing w:beforeLines="40" w:before="96" w:afterLines="40" w:after="96" w:line="288" w:lineRule="auto"/>
              <w:jc w:val="both"/>
            </w:pPr>
            <w:r w:rsidRPr="00405440">
              <w:rPr>
                <w:lang w:val="vi-VN"/>
              </w:rPr>
              <w:t xml:space="preserve">Bộ Tài chính, </w:t>
            </w:r>
            <w:r w:rsidRPr="00405440">
              <w:rPr>
                <w:shd w:val="solid" w:color="FFFFFF" w:fill="auto"/>
                <w:lang w:val="vi-VN"/>
              </w:rPr>
              <w:t>Ủy ban</w:t>
            </w:r>
            <w:r w:rsidRPr="00405440">
              <w:rPr>
                <w:lang w:val="vi-VN"/>
              </w:rPr>
              <w:t xml:space="preserve"> chứng k</w:t>
            </w:r>
            <w:r w:rsidRPr="00405440">
              <w:rPr>
                <w:shd w:val="solid" w:color="FFFFFF" w:fill="auto"/>
                <w:lang w:val="vi-VN"/>
              </w:rPr>
              <w:t>hoán</w:t>
            </w:r>
            <w:r w:rsidRPr="00405440">
              <w:rPr>
                <w:lang w:val="vi-VN"/>
              </w:rPr>
              <w:t xml:space="preserve"> nhà nước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Thu hút vốn thông qua thị trường cổ phiếu trong nước</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3.8</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56</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t xml:space="preserve">Ủy </w:t>
            </w:r>
            <w:r w:rsidRPr="00405440">
              <w:rPr>
                <w:lang w:val="vi-VN"/>
              </w:rPr>
              <w:t>ban chứng k</w:t>
            </w:r>
            <w:r w:rsidRPr="00405440">
              <w:rPr>
                <w:shd w:val="solid" w:color="FFFFFF" w:fill="auto"/>
                <w:lang w:val="vi-VN"/>
              </w:rPr>
              <w:t>hoán</w:t>
            </w:r>
            <w:r w:rsidRPr="00405440">
              <w:rPr>
                <w:lang w:val="vi-VN"/>
              </w:rPr>
              <w:t xml:space="preserve"> nhà nước chủ trì</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Tạo thuận lợi trong tiếp cận vốn vay</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3.6</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83</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Ngân hàng Nhà nước chủ trì</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5</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Tạo lập vốn đầu tư mạo hiểm cho doanh nghiệp khởi nghiệp</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3.2</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43</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xml:space="preserve">Bộ </w:t>
            </w:r>
            <w:r w:rsidRPr="00405440">
              <w:rPr>
                <w:shd w:val="solid" w:color="FFFFFF" w:fill="auto"/>
                <w:lang w:val="vi-VN"/>
              </w:rPr>
              <w:t>Kế hoạch</w:t>
            </w:r>
            <w:r w:rsidRPr="00405440">
              <w:rPr>
                <w:lang w:val="vi-VN"/>
              </w:rPr>
              <w:t xml:space="preserve"> và </w:t>
            </w:r>
            <w:r w:rsidRPr="00405440">
              <w:rPr>
                <w:shd w:val="solid" w:color="FFFFFF" w:fill="auto"/>
                <w:lang w:val="vi-VN"/>
              </w:rPr>
              <w:t>Đầu tư</w:t>
            </w:r>
            <w:r w:rsidRPr="00405440">
              <w:rPr>
                <w:lang w:val="vi-VN"/>
              </w:rPr>
              <w:t xml:space="preserve"> chủ trì</w:t>
            </w:r>
          </w:p>
          <w:p w:rsidR="00EA1727" w:rsidRPr="00405440" w:rsidRDefault="004F293B" w:rsidP="004F293B">
            <w:pPr>
              <w:spacing w:beforeLines="40" w:before="96" w:afterLines="40" w:after="96" w:line="288" w:lineRule="auto"/>
              <w:jc w:val="both"/>
            </w:pPr>
            <w:r w:rsidRPr="00405440">
              <w:rPr>
                <w:lang w:val="vi-VN"/>
              </w:rPr>
              <w:t xml:space="preserve">Bộ Tài chính và các bộ, cơ quan, địa phương </w:t>
            </w:r>
            <w:r w:rsidRPr="00405440">
              <w:rPr>
                <w:shd w:val="solid" w:color="FFFFFF" w:fill="auto"/>
                <w:lang w:val="vi-VN"/>
              </w:rPr>
              <w:t>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6</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Đảm bảo tính lành mạnh của hệ thống ngân hàng</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3.8</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117</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Ngân hàng Nhà nước chủ trì</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7</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Quy định của thị trường chứng k</w:t>
            </w:r>
            <w:r w:rsidRPr="00405440">
              <w:rPr>
                <w:shd w:val="solid" w:color="FFFFFF" w:fill="auto"/>
                <w:lang w:val="vi-VN"/>
              </w:rPr>
              <w:t>hoán</w:t>
            </w:r>
            <w:r w:rsidRPr="00405440">
              <w:rPr>
                <w:lang w:val="vi-VN"/>
              </w:rPr>
              <w:t xml:space="preserve"> nhằm đảm bảo ổn định thị trường tài chính</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3.8</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102</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t>Ủy</w:t>
            </w:r>
            <w:r w:rsidRPr="00405440">
              <w:rPr>
                <w:lang w:val="vi-VN"/>
              </w:rPr>
              <w:t xml:space="preserve"> ban ch</w:t>
            </w:r>
            <w:r w:rsidRPr="00405440">
              <w:t>ứng</w:t>
            </w:r>
            <w:r w:rsidRPr="00405440">
              <w:rPr>
                <w:lang w:val="vi-VN"/>
              </w:rPr>
              <w:t xml:space="preserve"> k</w:t>
            </w:r>
            <w:r w:rsidRPr="00405440">
              <w:rPr>
                <w:shd w:val="solid" w:color="FFFFFF" w:fill="auto"/>
                <w:lang w:val="vi-VN"/>
              </w:rPr>
              <w:t>hoán</w:t>
            </w:r>
            <w:r w:rsidRPr="00405440">
              <w:rPr>
                <w:lang w:val="vi-VN"/>
              </w:rPr>
              <w:t xml:space="preserve"> nhà nước chủ trì</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lastRenderedPageBreak/>
              <w:t>8</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Cải thiện Chỉ số quyền pháp lý (bảo vệ người đi vay và người cho vay) 0-10 (tốt nhất)</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7.0</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28</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Ngân hàng Nhà nước chủ trì</w:t>
            </w:r>
          </w:p>
          <w:p w:rsidR="00EA1727" w:rsidRPr="00405440" w:rsidRDefault="004F293B" w:rsidP="004F293B">
            <w:pPr>
              <w:spacing w:beforeLines="40" w:before="96" w:afterLines="40" w:after="96" w:line="288" w:lineRule="auto"/>
              <w:jc w:val="both"/>
            </w:pPr>
            <w:r w:rsidRPr="00405440">
              <w:rPr>
                <w:lang w:val="vi-VN"/>
              </w:rPr>
              <w:t>Bộ Tư pháp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Trụ cột 9</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Mức độ sẵn sàng về công nghệ</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3.5</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92</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Mức độ s</w:t>
            </w:r>
            <w:r w:rsidRPr="00405440">
              <w:t>ẵ</w:t>
            </w:r>
            <w:r w:rsidRPr="00405440">
              <w:rPr>
                <w:lang w:val="vi-VN"/>
              </w:rPr>
              <w:t xml:space="preserve">n có </w:t>
            </w:r>
            <w:r w:rsidRPr="00405440">
              <w:rPr>
                <w:shd w:val="solid" w:color="FFFFFF" w:fill="auto"/>
                <w:lang w:val="vi-VN"/>
              </w:rPr>
              <w:t>về</w:t>
            </w:r>
            <w:r w:rsidRPr="00405440">
              <w:rPr>
                <w:lang w:val="vi-VN"/>
              </w:rPr>
              <w:t xml:space="preserve"> công nghệ hiện đại</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4.1</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106</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Khoa học và Công nghệ chủ trì</w:t>
            </w:r>
          </w:p>
          <w:p w:rsidR="00EA1727" w:rsidRPr="00405440" w:rsidRDefault="004F293B" w:rsidP="004F293B">
            <w:pPr>
              <w:spacing w:beforeLines="40" w:before="96" w:afterLines="40" w:after="96" w:line="288" w:lineRule="auto"/>
              <w:jc w:val="both"/>
            </w:pPr>
            <w:r w:rsidRPr="00405440">
              <w:rPr>
                <w:lang w:val="vi-VN"/>
              </w:rPr>
              <w:t>Tất cả các bộ, cơ quan, địa phương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2</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Mức độ thu hút công nghệ mới ở cấp độ doanh nghiệp</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4.4</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78</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Khoa học và Công nghệ chủ trì</w:t>
            </w:r>
          </w:p>
          <w:p w:rsidR="00EA1727" w:rsidRPr="00405440" w:rsidRDefault="004F293B" w:rsidP="004F293B">
            <w:pPr>
              <w:spacing w:beforeLines="40" w:before="96" w:afterLines="40" w:after="96" w:line="288" w:lineRule="auto"/>
              <w:jc w:val="both"/>
            </w:pPr>
            <w:r w:rsidRPr="00405440">
              <w:rPr>
                <w:lang w:val="vi-VN"/>
              </w:rPr>
              <w:t>Tất cả các bộ, cơ quan, địa phương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FDI và tác động tới chuyển giao công nghệ</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4.2</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83</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Khoa học và Công nghệ chủ trì</w:t>
            </w:r>
          </w:p>
          <w:p w:rsidR="00EA1727" w:rsidRPr="00405440" w:rsidRDefault="004F293B" w:rsidP="004F293B">
            <w:pPr>
              <w:spacing w:beforeLines="40" w:before="96" w:afterLines="40" w:after="96" w:line="288" w:lineRule="auto"/>
              <w:jc w:val="both"/>
            </w:pPr>
            <w:r w:rsidRPr="00405440">
              <w:rPr>
                <w:lang w:val="vi-VN"/>
              </w:rPr>
              <w:t xml:space="preserve">Bộ </w:t>
            </w:r>
            <w:r w:rsidRPr="00405440">
              <w:rPr>
                <w:shd w:val="solid" w:color="FFFFFF" w:fill="auto"/>
                <w:lang w:val="vi-VN"/>
              </w:rPr>
              <w:t>Kế hoạch</w:t>
            </w:r>
            <w:r w:rsidRPr="00405440">
              <w:rPr>
                <w:lang w:val="vi-VN"/>
              </w:rPr>
              <w:t xml:space="preserve"> và Đầu tư và tất cả các bộ, cơ quan, địa phương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Số người sử dụng internet (% dân s</w:t>
            </w:r>
            <w:r w:rsidRPr="00405440">
              <w:t>ố</w:t>
            </w:r>
            <w:r w:rsidRPr="00405440">
              <w:rPr>
                <w:lang w:val="vi-VN"/>
              </w:rPr>
              <w:t>)</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52.7</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73</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Thông tin truy</w:t>
            </w:r>
            <w:r w:rsidRPr="00405440">
              <w:t>ề</w:t>
            </w:r>
            <w:r w:rsidRPr="00405440">
              <w:rPr>
                <w:lang w:val="vi-VN"/>
              </w:rPr>
              <w:t>n thông chủ trì</w:t>
            </w:r>
          </w:p>
          <w:p w:rsidR="00EA1727" w:rsidRPr="00405440" w:rsidRDefault="004F293B" w:rsidP="004F293B">
            <w:pPr>
              <w:spacing w:beforeLines="40" w:before="96" w:afterLines="40" w:after="96" w:line="288" w:lineRule="auto"/>
              <w:jc w:val="both"/>
            </w:pPr>
            <w:r w:rsidRPr="00405440">
              <w:rPr>
                <w:lang w:val="vi-VN"/>
              </w:rPr>
              <w:t xml:space="preserve">Tất cả các bộ, cơ </w:t>
            </w:r>
            <w:r w:rsidRPr="00405440">
              <w:t>q</w:t>
            </w:r>
            <w:r w:rsidRPr="00405440">
              <w:rPr>
                <w:lang w:val="vi-VN"/>
              </w:rPr>
              <w:t xml:space="preserve">uan, địa phương </w:t>
            </w:r>
            <w:r w:rsidRPr="00405440">
              <w:rPr>
                <w:shd w:val="solid" w:color="FFFFFF" w:fill="auto"/>
                <w:lang w:val="vi-VN"/>
              </w:rPr>
              <w:t>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5</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Số thuê bao dịch vụ internet băng thông (/100 dân)</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8.1</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75</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Thông tin truy</w:t>
            </w:r>
            <w:r w:rsidRPr="00405440">
              <w:t>ề</w:t>
            </w:r>
            <w:r w:rsidRPr="00405440">
              <w:rPr>
                <w:lang w:val="vi-VN"/>
              </w:rPr>
              <w:t>n thông chủ trì</w:t>
            </w:r>
          </w:p>
          <w:p w:rsidR="00EA1727" w:rsidRPr="00405440" w:rsidRDefault="004F293B" w:rsidP="004F293B">
            <w:pPr>
              <w:spacing w:beforeLines="40" w:before="96" w:afterLines="40" w:after="96" w:line="288" w:lineRule="auto"/>
              <w:jc w:val="both"/>
            </w:pPr>
            <w:r w:rsidRPr="00405440">
              <w:rPr>
                <w:lang w:val="vi-VN"/>
              </w:rPr>
              <w:t xml:space="preserve">Tất cả các bộ, cơ quan, địa phương </w:t>
            </w:r>
            <w:r w:rsidRPr="00405440">
              <w:rPr>
                <w:shd w:val="solid" w:color="FFFFFF" w:fill="auto"/>
                <w:lang w:val="vi-VN"/>
              </w:rPr>
              <w:t>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6</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xml:space="preserve">Băng thông rộng internet </w:t>
            </w:r>
            <w:r w:rsidRPr="00405440">
              <w:rPr>
                <w:shd w:val="solid" w:color="FFFFFF" w:fill="auto"/>
                <w:lang w:val="vi-VN"/>
              </w:rPr>
              <w:t>quốc</w:t>
            </w:r>
            <w:r w:rsidRPr="00405440">
              <w:rPr>
                <w:lang w:val="vi-VN"/>
              </w:rPr>
              <w:t xml:space="preserve"> t</w:t>
            </w:r>
            <w:r w:rsidRPr="00405440">
              <w:t xml:space="preserve">ế </w:t>
            </w:r>
            <w:r w:rsidRPr="00405440">
              <w:rPr>
                <w:lang w:val="vi-VN"/>
              </w:rPr>
              <w:t>(kb/s/người sử dụng)</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24.4</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85</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Thông tin truy</w:t>
            </w:r>
            <w:r w:rsidRPr="00405440">
              <w:t>ề</w:t>
            </w:r>
            <w:r w:rsidRPr="00405440">
              <w:rPr>
                <w:lang w:val="vi-VN"/>
              </w:rPr>
              <w:t>n thông chủ trì</w:t>
            </w:r>
          </w:p>
          <w:p w:rsidR="00EA1727" w:rsidRPr="00405440" w:rsidRDefault="004F293B" w:rsidP="004F293B">
            <w:pPr>
              <w:spacing w:beforeLines="40" w:before="96" w:afterLines="40" w:after="96" w:line="288" w:lineRule="auto"/>
              <w:jc w:val="both"/>
            </w:pPr>
            <w:r w:rsidRPr="00405440">
              <w:rPr>
                <w:lang w:val="vi-VN"/>
              </w:rPr>
              <w:t>Tất cả các bộ, cơ quan, địa phương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7</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Số thuê bao băng thông di động (/100 dân)</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39.0</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91</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Thông tin truy</w:t>
            </w:r>
            <w:r w:rsidRPr="00405440">
              <w:t>ề</w:t>
            </w:r>
            <w:r w:rsidRPr="00405440">
              <w:rPr>
                <w:lang w:val="vi-VN"/>
              </w:rPr>
              <w:t>n thông chủ trì</w:t>
            </w:r>
          </w:p>
          <w:p w:rsidR="00EA1727" w:rsidRPr="00405440" w:rsidRDefault="004F293B" w:rsidP="004F293B">
            <w:pPr>
              <w:spacing w:beforeLines="40" w:before="96" w:afterLines="40" w:after="96" w:line="288" w:lineRule="auto"/>
              <w:jc w:val="both"/>
            </w:pPr>
            <w:r w:rsidRPr="00405440">
              <w:rPr>
                <w:lang w:val="vi-VN"/>
              </w:rPr>
              <w:t>Tất cả các bộ, cơ quan, địa phương ph</w:t>
            </w:r>
            <w:r w:rsidRPr="00405440">
              <w:t>ố</w:t>
            </w:r>
            <w:r w:rsidRPr="00405440">
              <w:rPr>
                <w:lang w:val="vi-VN"/>
              </w:rPr>
              <w:t>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lastRenderedPageBreak/>
              <w:t>Trụ cột 10</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Quy mô thị tr</w:t>
            </w:r>
            <w:r w:rsidRPr="00405440">
              <w:rPr>
                <w:b/>
                <w:bCs/>
                <w:shd w:val="solid" w:color="FFFFFF" w:fill="auto"/>
                <w:lang w:val="vi-VN"/>
              </w:rPr>
              <w:t>ườ</w:t>
            </w:r>
            <w:r w:rsidRPr="00405440">
              <w:rPr>
                <w:b/>
                <w:bCs/>
                <w:lang w:val="vi-VN"/>
              </w:rPr>
              <w:t>ng</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4.8</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32</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Quy mô thị trường nội địa</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4.5</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35</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Công thương chủ tr</w:t>
            </w:r>
            <w:r w:rsidRPr="00405440">
              <w:t>ì</w:t>
            </w:r>
          </w:p>
          <w:p w:rsidR="00EA1727" w:rsidRPr="00405440" w:rsidRDefault="004F293B" w:rsidP="004F293B">
            <w:pPr>
              <w:spacing w:beforeLines="40" w:before="96" w:afterLines="40" w:after="96" w:line="288" w:lineRule="auto"/>
              <w:jc w:val="both"/>
            </w:pPr>
            <w:r w:rsidRPr="00405440">
              <w:rPr>
                <w:lang w:val="vi-VN"/>
              </w:rPr>
              <w:t>Tất cả các bộ, cơ quan, địa phương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2</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Quy mô thị trường nước ngoài</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5.8</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25</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Công thương chủ trì</w:t>
            </w:r>
          </w:p>
          <w:p w:rsidR="00EA1727" w:rsidRPr="00405440" w:rsidRDefault="004F293B" w:rsidP="004F293B">
            <w:pPr>
              <w:spacing w:beforeLines="40" w:before="96" w:afterLines="40" w:after="96" w:line="288" w:lineRule="auto"/>
              <w:jc w:val="both"/>
            </w:pPr>
            <w:r w:rsidRPr="00405440">
              <w:rPr>
                <w:lang w:val="vi-VN"/>
              </w:rPr>
              <w:t>Tất cả các bộ, cơ quan, địa phương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GDP (theo PPP) (tỷ đô la Mỹ)</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552.3</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35</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w:t>
            </w:r>
            <w:r w:rsidRPr="00405440">
              <w:t>ấ</w:t>
            </w:r>
            <w:r w:rsidRPr="00405440">
              <w:rPr>
                <w:lang w:val="vi-VN"/>
              </w:rPr>
              <w:t>t cả các bộ, cơ quan, địa phương</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xml:space="preserve">Giá trị </w:t>
            </w:r>
            <w:r w:rsidRPr="00405440">
              <w:rPr>
                <w:shd w:val="solid" w:color="FFFFFF" w:fill="auto"/>
                <w:lang w:val="vi-VN"/>
              </w:rPr>
              <w:t>xuất khẩu</w:t>
            </w:r>
            <w:r w:rsidRPr="00405440">
              <w:rPr>
                <w:lang w:val="vi-VN"/>
              </w:rPr>
              <w:t xml:space="preserve"> %GDP</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90.4</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11</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Tất cả các bộ, cơ quan, địa phương</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rPr>
              <w:t>C</w:t>
            </w:r>
            <w:r w:rsidRPr="00405440">
              <w:rPr>
                <w:b/>
                <w:bCs/>
                <w:lang w:val="vi-VN"/>
              </w:rPr>
              <w:t>.</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Nhóm chỉ số về đổi m</w:t>
            </w:r>
            <w:r w:rsidRPr="00405440">
              <w:rPr>
                <w:b/>
                <w:bCs/>
              </w:rPr>
              <w:t>ớ</w:t>
            </w:r>
            <w:r w:rsidRPr="00405440">
              <w:rPr>
                <w:b/>
                <w:bCs/>
                <w:lang w:val="vi-VN"/>
              </w:rPr>
              <w:t>i và sự tinh thông</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3.5</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84</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3.8</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Trụ cột 11</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M</w:t>
            </w:r>
            <w:r w:rsidRPr="00405440">
              <w:rPr>
                <w:b/>
                <w:bCs/>
              </w:rPr>
              <w:t>ứ</w:t>
            </w:r>
            <w:r w:rsidRPr="00405440">
              <w:rPr>
                <w:b/>
                <w:bCs/>
                <w:lang w:val="vi-VN"/>
              </w:rPr>
              <w:t>c độ tinh thông trong kinh doanh</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3.6</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96</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Số lượng doanh nghiệp cung ứng trong nước</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4.3</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86</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Công thương chủ trì</w:t>
            </w:r>
          </w:p>
          <w:p w:rsidR="00EA1727" w:rsidRPr="00405440" w:rsidRDefault="004F293B" w:rsidP="004F293B">
            <w:pPr>
              <w:spacing w:beforeLines="40" w:before="96" w:afterLines="40" w:after="96" w:line="288" w:lineRule="auto"/>
              <w:jc w:val="both"/>
            </w:pPr>
            <w:r w:rsidRPr="00405440">
              <w:rPr>
                <w:lang w:val="vi-VN"/>
              </w:rPr>
              <w:t xml:space="preserve">Tất cả các bộ, cơ quan, địa phương </w:t>
            </w:r>
            <w:r w:rsidRPr="00405440">
              <w:rPr>
                <w:shd w:val="solid" w:color="FFFFFF" w:fill="auto"/>
                <w:lang w:val="vi-VN"/>
              </w:rPr>
              <w:t>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2</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Chất lượng doanh nghiệp cung ứng trong nước</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3.7</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109</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Công thương chủ trì</w:t>
            </w:r>
          </w:p>
          <w:p w:rsidR="00EA1727" w:rsidRPr="00405440" w:rsidRDefault="004F293B" w:rsidP="004F293B">
            <w:pPr>
              <w:spacing w:beforeLines="40" w:before="96" w:afterLines="40" w:after="96" w:line="288" w:lineRule="auto"/>
              <w:jc w:val="both"/>
            </w:pPr>
            <w:r w:rsidRPr="00405440">
              <w:rPr>
                <w:lang w:val="vi-VN"/>
              </w:rPr>
              <w:t>Tất cả các bộ, cơ quan, địa phương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Mức độ phát triển cụm liên kết ngành</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3.9</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53</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Công thương chủ trì</w:t>
            </w:r>
          </w:p>
          <w:p w:rsidR="00EA1727" w:rsidRPr="00405440" w:rsidRDefault="004F293B" w:rsidP="004F293B">
            <w:pPr>
              <w:spacing w:beforeLines="40" w:before="96" w:afterLines="40" w:after="96" w:line="288" w:lineRule="auto"/>
              <w:jc w:val="both"/>
            </w:pPr>
            <w:r w:rsidRPr="00405440">
              <w:rPr>
                <w:lang w:val="vi-VN"/>
              </w:rPr>
              <w:t>Tất c</w:t>
            </w:r>
            <w:r w:rsidRPr="00405440">
              <w:t xml:space="preserve">ả </w:t>
            </w:r>
            <w:r w:rsidRPr="00405440">
              <w:rPr>
                <w:lang w:val="vi-VN"/>
              </w:rPr>
              <w:t>các bộ, cơ quan, địa phương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xml:space="preserve">Đặc điểm </w:t>
            </w:r>
            <w:r w:rsidRPr="00405440">
              <w:rPr>
                <w:shd w:val="solid" w:color="FFFFFF" w:fill="auto"/>
                <w:lang w:val="vi-VN"/>
              </w:rPr>
              <w:t>về</w:t>
            </w:r>
            <w:r w:rsidRPr="00405440">
              <w:rPr>
                <w:lang w:val="vi-VN"/>
              </w:rPr>
              <w:t xml:space="preserve"> lợi th</w:t>
            </w:r>
            <w:r w:rsidRPr="00405440">
              <w:t xml:space="preserve">ế </w:t>
            </w:r>
            <w:r w:rsidRPr="00405440">
              <w:rPr>
                <w:lang w:val="vi-VN"/>
              </w:rPr>
              <w:t>cạnh tranh của doanh nghiệp</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3.1</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92</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w:t>
            </w:r>
            <w:r w:rsidRPr="00405440">
              <w:t>ấ</w:t>
            </w:r>
            <w:r w:rsidRPr="00405440">
              <w:rPr>
                <w:lang w:val="vi-VN"/>
              </w:rPr>
              <w:t>t cả các bộ, cơ quan, địa phương</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5</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Mức độ tham gia vào chuỗi giá trị</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3.3</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112</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Công Thương chủ trì</w:t>
            </w:r>
          </w:p>
          <w:p w:rsidR="00EA1727" w:rsidRPr="00405440" w:rsidRDefault="004F293B" w:rsidP="004F293B">
            <w:pPr>
              <w:spacing w:beforeLines="40" w:before="96" w:afterLines="40" w:after="96" w:line="288" w:lineRule="auto"/>
              <w:jc w:val="both"/>
            </w:pPr>
            <w:r w:rsidRPr="00405440">
              <w:rPr>
                <w:lang w:val="vi-VN"/>
              </w:rPr>
              <w:t>Tất cả các bộ, cơ quan, địa phương phối h</w:t>
            </w:r>
            <w:r w:rsidRPr="00405440">
              <w:t>ợ</w:t>
            </w:r>
            <w:r w:rsidRPr="00405440">
              <w:rPr>
                <w:lang w:val="vi-VN"/>
              </w:rPr>
              <w:t>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6</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xml:space="preserve">Mức độ các doanh nghiệp trong nước kiểm soát phân phối sản phẩm </w:t>
            </w:r>
            <w:r w:rsidRPr="00405440">
              <w:rPr>
                <w:lang w:val="vi-VN"/>
              </w:rPr>
              <w:lastRenderedPageBreak/>
              <w:t>trên thị trường quốc tế</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lastRenderedPageBreak/>
              <w:t>3.6</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72</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Công Thương chủ trì</w:t>
            </w:r>
          </w:p>
          <w:p w:rsidR="00EA1727" w:rsidRPr="00405440" w:rsidRDefault="004F293B" w:rsidP="004F293B">
            <w:pPr>
              <w:spacing w:beforeLines="40" w:before="96" w:afterLines="40" w:after="96" w:line="288" w:lineRule="auto"/>
              <w:jc w:val="both"/>
            </w:pPr>
            <w:r w:rsidRPr="00405440">
              <w:rPr>
                <w:lang w:val="vi-VN"/>
              </w:rPr>
              <w:lastRenderedPageBreak/>
              <w:t>Tất cả các bộ, cơ quan, địa phương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lastRenderedPageBreak/>
              <w:t>7</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xml:space="preserve">Mức độ tinh vi </w:t>
            </w:r>
            <w:r w:rsidRPr="00405440">
              <w:rPr>
                <w:shd w:val="solid" w:color="FFFFFF" w:fill="auto"/>
                <w:lang w:val="vi-VN"/>
              </w:rPr>
              <w:t>của</w:t>
            </w:r>
            <w:r w:rsidRPr="00405440">
              <w:rPr>
                <w:lang w:val="vi-VN"/>
              </w:rPr>
              <w:t xml:space="preserve"> quy trình sản xuất</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3.5</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91</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w:t>
            </w:r>
            <w:r w:rsidRPr="00405440">
              <w:t>ấ</w:t>
            </w:r>
            <w:r w:rsidRPr="00405440">
              <w:rPr>
                <w:lang w:val="vi-VN"/>
              </w:rPr>
              <w:t>t cả các bộ, cơ quan, địa phương</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8</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Mức độ thành công của hoạt động tiếp thị</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4.1</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99</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w:t>
            </w:r>
            <w:r w:rsidRPr="00405440">
              <w:t>ấ</w:t>
            </w:r>
            <w:r w:rsidRPr="00405440">
              <w:rPr>
                <w:lang w:val="vi-VN"/>
              </w:rPr>
              <w:t>t cả các bộ, cơ quan, địa phương</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9</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Mức độ doanh nghiệp sẵn sàng trao quyền cho các đơn vị cấp dưới</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3.3</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111</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w:t>
            </w:r>
            <w:r w:rsidRPr="00405440">
              <w:t>ấ</w:t>
            </w:r>
            <w:r w:rsidRPr="00405440">
              <w:rPr>
                <w:lang w:val="vi-VN"/>
              </w:rPr>
              <w:t>t cả các bộ, cơ quan, địa phương</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Trụ cột 12</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Đ</w:t>
            </w:r>
            <w:r w:rsidRPr="00405440">
              <w:rPr>
                <w:b/>
                <w:bCs/>
              </w:rPr>
              <w:t>ổ</w:t>
            </w:r>
            <w:r w:rsidRPr="00405440">
              <w:rPr>
                <w:b/>
                <w:bCs/>
                <w:lang w:val="vi-VN"/>
              </w:rPr>
              <w:t>i mới công nghệ</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3.3</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73</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Nâng cao năng lực sáng tạo</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4.0</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79</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Khoa học và Công nghệ chủ trì</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2</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Nâng cao ch</w:t>
            </w:r>
            <w:r w:rsidRPr="00405440">
              <w:t>ấ</w:t>
            </w:r>
            <w:r w:rsidRPr="00405440">
              <w:rPr>
                <w:lang w:val="vi-VN"/>
              </w:rPr>
              <w:t>t lượng các tổ chức nghiên cứu khoa học</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3.4</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98</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Khoa học và Công nghệ chủ trì</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Chi phí của doanh nghiệp dành cho nghiên cứu và phát triển R&amp;D</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3.5</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49</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Khoa học và Công nghệ chủ trì</w:t>
            </w:r>
          </w:p>
          <w:p w:rsidR="00EA1727" w:rsidRPr="00405440" w:rsidRDefault="004F293B" w:rsidP="004F293B">
            <w:pPr>
              <w:spacing w:beforeLines="40" w:before="96" w:afterLines="40" w:after="96" w:line="288" w:lineRule="auto"/>
              <w:jc w:val="both"/>
            </w:pPr>
            <w:r w:rsidRPr="00405440">
              <w:rPr>
                <w:lang w:val="vi-VN"/>
              </w:rPr>
              <w:t>UBND các tỉnh, thành phố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Tăng cường liên kết doanh nghiệp - trường đại học trong nghiên cứu và phát triển</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3.3</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79</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Khoa học và C</w:t>
            </w:r>
            <w:r w:rsidRPr="00405440">
              <w:t>ô</w:t>
            </w:r>
            <w:r w:rsidRPr="00405440">
              <w:rPr>
                <w:lang w:val="vi-VN"/>
              </w:rPr>
              <w:t>ng nghệ chủ trì</w:t>
            </w:r>
          </w:p>
          <w:p w:rsidR="00EA1727" w:rsidRPr="00405440" w:rsidRDefault="004F293B" w:rsidP="004F293B">
            <w:pPr>
              <w:spacing w:beforeLines="40" w:before="96" w:afterLines="40" w:after="96" w:line="288" w:lineRule="auto"/>
              <w:jc w:val="both"/>
            </w:pPr>
            <w:r w:rsidRPr="00405440">
              <w:rPr>
                <w:lang w:val="vi-VN"/>
              </w:rPr>
              <w:t>Các bộ: Lao động - Thương binh và Xã hội, Giáo dục và UBND các tỉnh, thành phố phối h</w:t>
            </w:r>
            <w:r w:rsidRPr="00405440">
              <w:t>ợ</w:t>
            </w:r>
            <w:r w:rsidRPr="00405440">
              <w:rPr>
                <w:lang w:val="vi-VN"/>
              </w:rPr>
              <w:t>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5</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Mua s</w:t>
            </w:r>
            <w:r w:rsidRPr="00405440">
              <w:t>ắ</w:t>
            </w:r>
            <w:r w:rsidRPr="00405440">
              <w:rPr>
                <w:lang w:val="vi-VN"/>
              </w:rPr>
              <w:t>m của chính phủ về các sản phẩm công nghệ tiên tiến</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3.8</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27</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Khoa học và Công nghệ chủ trì</w:t>
            </w:r>
          </w:p>
          <w:p w:rsidR="00EA1727" w:rsidRPr="00405440" w:rsidRDefault="004F293B" w:rsidP="004F293B">
            <w:pPr>
              <w:spacing w:beforeLines="40" w:before="96" w:afterLines="40" w:after="96" w:line="288" w:lineRule="auto"/>
              <w:jc w:val="both"/>
            </w:pPr>
            <w:r w:rsidRPr="00405440">
              <w:rPr>
                <w:lang w:val="vi-VN"/>
              </w:rPr>
              <w:t>Tất cả các bộ, cơ quan, địa phương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6</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Sự sẵn có về các nhà khoa học và kỹ sư</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3.8</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84</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Giáo dục và Đào tạo chủ trì</w:t>
            </w:r>
          </w:p>
          <w:p w:rsidR="00EA1727" w:rsidRPr="00405440" w:rsidRDefault="004F293B" w:rsidP="004F293B">
            <w:pPr>
              <w:spacing w:beforeLines="40" w:before="96" w:afterLines="40" w:after="96" w:line="288" w:lineRule="auto"/>
              <w:jc w:val="both"/>
            </w:pPr>
            <w:r w:rsidRPr="00405440">
              <w:rPr>
                <w:lang w:val="vi-VN"/>
              </w:rPr>
              <w:t>Các bộ: Lao động - Thương binh và Xã hội, K</w:t>
            </w:r>
            <w:r w:rsidRPr="00405440">
              <w:t>h</w:t>
            </w:r>
            <w:r w:rsidRPr="00405440">
              <w:rPr>
                <w:lang w:val="vi-VN"/>
              </w:rPr>
              <w:t>oa học và Công ngh</w:t>
            </w:r>
            <w:r w:rsidRPr="00405440">
              <w:t>ệ</w:t>
            </w:r>
            <w:r w:rsidRPr="00405440">
              <w:rPr>
                <w:lang w:val="vi-VN"/>
              </w:rPr>
              <w:t xml:space="preserve"> ph</w:t>
            </w:r>
            <w:r w:rsidRPr="00405440">
              <w:t>ố</w:t>
            </w:r>
            <w:r w:rsidRPr="00405440">
              <w:rPr>
                <w:lang w:val="vi-VN"/>
              </w:rPr>
              <w:t>i h</w:t>
            </w:r>
            <w:r w:rsidRPr="00405440">
              <w:t>ợ</w:t>
            </w:r>
            <w:r w:rsidRPr="00405440">
              <w:rPr>
                <w:lang w:val="vi-VN"/>
              </w:rPr>
              <w:t>p</w:t>
            </w:r>
          </w:p>
        </w:tc>
      </w:tr>
      <w:tr w:rsidR="00EA1727" w:rsidRPr="0040544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7</w:t>
            </w:r>
          </w:p>
        </w:tc>
        <w:tc>
          <w:tcPr>
            <w:tcW w:w="19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w:t>
            </w:r>
            <w:r w:rsidRPr="00405440">
              <w:t>ằ</w:t>
            </w:r>
            <w:r w:rsidRPr="00405440">
              <w:rPr>
                <w:lang w:val="vi-VN"/>
              </w:rPr>
              <w:t>ng phát minh sáng ch</w:t>
            </w:r>
            <w:r w:rsidRPr="00405440">
              <w:t xml:space="preserve">ế </w:t>
            </w:r>
            <w:r w:rsidRPr="00405440">
              <w:rPr>
                <w:lang w:val="vi-VN"/>
              </w:rPr>
              <w:t xml:space="preserve">được áp </w:t>
            </w:r>
            <w:r w:rsidRPr="00405440">
              <w:rPr>
                <w:lang w:val="vi-VN"/>
              </w:rPr>
              <w:lastRenderedPageBreak/>
              <w:t>dụng (số lượng ứng dụng/triệu dân)</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lastRenderedPageBreak/>
              <w:t>0.2</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95</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xml:space="preserve">Bộ Khoa học và Công nghệ </w:t>
            </w:r>
            <w:r w:rsidRPr="00405440">
              <w:rPr>
                <w:lang w:val="vi-VN"/>
              </w:rPr>
              <w:lastRenderedPageBreak/>
              <w:t>chủ trì</w:t>
            </w:r>
          </w:p>
          <w:p w:rsidR="00EA1727" w:rsidRPr="00405440" w:rsidRDefault="004F293B" w:rsidP="004F293B">
            <w:pPr>
              <w:spacing w:beforeLines="40" w:before="96" w:afterLines="40" w:after="96" w:line="288" w:lineRule="auto"/>
              <w:jc w:val="both"/>
            </w:pPr>
            <w:r w:rsidRPr="00405440">
              <w:rPr>
                <w:lang w:val="vi-VN"/>
              </w:rPr>
              <w:t>T</w:t>
            </w:r>
            <w:r w:rsidRPr="00405440">
              <w:t>ấ</w:t>
            </w:r>
            <w:r w:rsidRPr="00405440">
              <w:rPr>
                <w:lang w:val="vi-VN"/>
              </w:rPr>
              <w:t>t cả các bộ, cơ quan, địa phương phối hợp</w:t>
            </w:r>
          </w:p>
        </w:tc>
      </w:tr>
    </w:tbl>
    <w:p w:rsidR="00EA1727" w:rsidRPr="00DA283B" w:rsidRDefault="004F293B" w:rsidP="004F293B">
      <w:pPr>
        <w:spacing w:beforeLines="40" w:before="96" w:afterLines="40" w:after="96" w:line="288" w:lineRule="auto"/>
        <w:jc w:val="both"/>
        <w:rPr>
          <w:sz w:val="28"/>
        </w:rPr>
      </w:pPr>
      <w:r w:rsidRPr="00DA283B">
        <w:rPr>
          <w:i/>
          <w:iCs/>
          <w:sz w:val="28"/>
        </w:rPr>
        <w:lastRenderedPageBreak/>
        <w:t> </w:t>
      </w:r>
    </w:p>
    <w:p w:rsidR="00EA1727" w:rsidRPr="00DA283B" w:rsidRDefault="004F293B" w:rsidP="00405440">
      <w:pPr>
        <w:spacing w:beforeLines="40" w:before="96" w:afterLines="40" w:after="96" w:line="288" w:lineRule="auto"/>
        <w:jc w:val="center"/>
        <w:rPr>
          <w:sz w:val="28"/>
        </w:rPr>
      </w:pPr>
      <w:bookmarkStart w:id="29" w:name="chuong_phuluc_4"/>
      <w:r w:rsidRPr="00DA283B">
        <w:rPr>
          <w:b/>
          <w:bCs/>
          <w:sz w:val="28"/>
        </w:rPr>
        <w:t>PHỤ LỤC IV</w:t>
      </w:r>
      <w:bookmarkEnd w:id="29"/>
    </w:p>
    <w:p w:rsidR="00EA1727" w:rsidRPr="00DA283B" w:rsidRDefault="004F293B" w:rsidP="00405440">
      <w:pPr>
        <w:spacing w:beforeLines="40" w:before="96" w:afterLines="40" w:after="96" w:line="288" w:lineRule="auto"/>
        <w:jc w:val="center"/>
        <w:rPr>
          <w:sz w:val="28"/>
        </w:rPr>
      </w:pPr>
      <w:bookmarkStart w:id="30" w:name="chuong_phuluc_4_name"/>
      <w:r w:rsidRPr="00DA283B">
        <w:rPr>
          <w:sz w:val="28"/>
        </w:rPr>
        <w:t>NHIỆM VỤ CỦA BỘ, CƠ QUAN, ĐỊA PHƯƠNG VỀ NÂNG CAO NĂNG LỰC ĐỔI MỚI SÁNG TẠO</w:t>
      </w:r>
      <w:bookmarkEnd w:id="30"/>
      <w:r w:rsidRPr="00DA283B">
        <w:rPr>
          <w:sz w:val="28"/>
        </w:rPr>
        <w:br/>
      </w:r>
      <w:r w:rsidRPr="00DA283B">
        <w:rPr>
          <w:i/>
          <w:iCs/>
          <w:sz w:val="28"/>
        </w:rPr>
        <w:t>(Ban hành kèm theo Nghị quyết số 19-2017/NQ-CP ngày 06 tháng 02 năm 2017 của Chính phủ)</w:t>
      </w:r>
    </w:p>
    <w:tbl>
      <w:tblPr>
        <w:tblW w:w="9353" w:type="dxa"/>
        <w:tblBorders>
          <w:top w:val="nil"/>
          <w:bottom w:val="nil"/>
          <w:insideH w:val="nil"/>
          <w:insideV w:val="nil"/>
        </w:tblBorders>
        <w:tblCellMar>
          <w:left w:w="0" w:type="dxa"/>
          <w:right w:w="0" w:type="dxa"/>
        </w:tblCellMar>
        <w:tblLook w:val="04A0" w:firstRow="1" w:lastRow="0" w:firstColumn="1" w:lastColumn="0" w:noHBand="0" w:noVBand="1"/>
      </w:tblPr>
      <w:tblGrid>
        <w:gridCol w:w="491"/>
        <w:gridCol w:w="3176"/>
        <w:gridCol w:w="681"/>
        <w:gridCol w:w="528"/>
        <w:gridCol w:w="673"/>
        <w:gridCol w:w="602"/>
        <w:gridCol w:w="3202"/>
      </w:tblGrid>
      <w:tr w:rsidR="00DA283B" w:rsidRPr="00405440" w:rsidTr="00405440">
        <w:tc>
          <w:tcPr>
            <w:tcW w:w="26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05440" w:rsidRDefault="004F293B" w:rsidP="00405440">
            <w:pPr>
              <w:spacing w:beforeLines="40" w:before="96" w:afterLines="40" w:after="96" w:line="288" w:lineRule="auto"/>
              <w:jc w:val="center"/>
            </w:pPr>
            <w:r w:rsidRPr="00405440">
              <w:rPr>
                <w:b/>
                <w:bCs/>
                <w:lang w:val="vi-VN"/>
              </w:rPr>
              <w:t>TT</w:t>
            </w:r>
          </w:p>
        </w:tc>
        <w:tc>
          <w:tcPr>
            <w:tcW w:w="169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05440" w:rsidRDefault="004F293B" w:rsidP="00405440">
            <w:pPr>
              <w:spacing w:beforeLines="40" w:before="96" w:afterLines="40" w:after="96" w:line="288" w:lineRule="auto"/>
              <w:jc w:val="center"/>
            </w:pPr>
            <w:r w:rsidRPr="00405440">
              <w:rPr>
                <w:b/>
                <w:bCs/>
                <w:lang w:val="vi-VN"/>
              </w:rPr>
              <w:t xml:space="preserve">Nhiệm vụ </w:t>
            </w:r>
            <w:r w:rsidRPr="00405440">
              <w:rPr>
                <w:b/>
                <w:bCs/>
                <w:shd w:val="solid" w:color="FFFFFF" w:fill="auto"/>
                <w:lang w:val="vi-VN"/>
              </w:rPr>
              <w:t>cụ thể</w:t>
            </w:r>
          </w:p>
        </w:tc>
        <w:tc>
          <w:tcPr>
            <w:tcW w:w="645"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05440" w:rsidRDefault="004F293B" w:rsidP="00405440">
            <w:pPr>
              <w:spacing w:beforeLines="40" w:before="96" w:afterLines="40" w:after="96" w:line="288" w:lineRule="auto"/>
              <w:jc w:val="center"/>
            </w:pPr>
            <w:r w:rsidRPr="00405440">
              <w:rPr>
                <w:b/>
                <w:bCs/>
                <w:lang w:val="vi-VN"/>
              </w:rPr>
              <w:t>Kết quả hiện tại</w:t>
            </w:r>
          </w:p>
        </w:tc>
        <w:tc>
          <w:tcPr>
            <w:tcW w:w="682"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05440" w:rsidRDefault="004F293B" w:rsidP="00405440">
            <w:pPr>
              <w:spacing w:beforeLines="40" w:before="96" w:afterLines="40" w:after="96" w:line="288" w:lineRule="auto"/>
              <w:jc w:val="center"/>
            </w:pPr>
            <w:r w:rsidRPr="00405440">
              <w:rPr>
                <w:b/>
                <w:bCs/>
                <w:lang w:val="vi-VN"/>
              </w:rPr>
              <w:t>Mục tiêu</w:t>
            </w:r>
            <w:r w:rsidRPr="00405440">
              <w:rPr>
                <w:b/>
                <w:bCs/>
              </w:rPr>
              <w:br/>
            </w:r>
            <w:r w:rsidRPr="00405440">
              <w:rPr>
                <w:b/>
                <w:bCs/>
                <w:lang w:val="vi-VN"/>
              </w:rPr>
              <w:t>(2017-2020)</w:t>
            </w:r>
          </w:p>
        </w:tc>
        <w:tc>
          <w:tcPr>
            <w:tcW w:w="17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05440" w:rsidRDefault="004F293B" w:rsidP="00405440">
            <w:pPr>
              <w:spacing w:beforeLines="40" w:before="96" w:afterLines="40" w:after="96" w:line="288" w:lineRule="auto"/>
              <w:jc w:val="center"/>
            </w:pPr>
            <w:r w:rsidRPr="00405440">
              <w:rPr>
                <w:b/>
                <w:bCs/>
                <w:lang w:val="vi-VN"/>
              </w:rPr>
              <w:t>Cơ quan chủ trì/ phối hợp</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EA1727" w:rsidRPr="00405440" w:rsidRDefault="00EA1727" w:rsidP="00405440">
            <w:pPr>
              <w:spacing w:beforeLines="40" w:before="96" w:afterLines="40" w:after="96" w:line="288" w:lineRule="auto"/>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EA1727" w:rsidRPr="00405440" w:rsidRDefault="00EA1727" w:rsidP="00405440">
            <w:pPr>
              <w:spacing w:beforeLines="40" w:before="96" w:afterLines="40" w:after="96" w:line="288" w:lineRule="auto"/>
              <w:jc w:val="center"/>
            </w:pP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05440" w:rsidRDefault="004F293B" w:rsidP="00405440">
            <w:pPr>
              <w:spacing w:beforeLines="40" w:before="96" w:afterLines="40" w:after="96" w:line="288" w:lineRule="auto"/>
              <w:jc w:val="center"/>
            </w:pPr>
            <w:r w:rsidRPr="00405440">
              <w:rPr>
                <w:b/>
                <w:bCs/>
                <w:i/>
                <w:iCs/>
                <w:lang w:val="vi-VN"/>
              </w:rPr>
              <w:t>Điểm</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05440" w:rsidRDefault="004F293B" w:rsidP="00405440">
            <w:pPr>
              <w:spacing w:beforeLines="40" w:before="96" w:afterLines="40" w:after="96" w:line="288" w:lineRule="auto"/>
              <w:jc w:val="center"/>
            </w:pPr>
            <w:r w:rsidRPr="00405440">
              <w:rPr>
                <w:b/>
                <w:bCs/>
                <w:i/>
                <w:iCs/>
                <w:lang w:val="vi-VN"/>
              </w:rPr>
              <w:t>Thứ hạng</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05440" w:rsidRDefault="004F293B" w:rsidP="00405440">
            <w:pPr>
              <w:spacing w:beforeLines="40" w:before="96" w:afterLines="40" w:after="96" w:line="288" w:lineRule="auto"/>
              <w:jc w:val="center"/>
            </w:pPr>
            <w:r w:rsidRPr="00405440">
              <w:rPr>
                <w:b/>
                <w:bCs/>
                <w:lang w:val="vi-VN"/>
              </w:rPr>
              <w:t>Điểm</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05440" w:rsidRDefault="004F293B" w:rsidP="00405440">
            <w:pPr>
              <w:spacing w:beforeLines="40" w:before="96" w:afterLines="40" w:after="96" w:line="288" w:lineRule="auto"/>
              <w:jc w:val="center"/>
            </w:pPr>
            <w:r w:rsidRPr="00405440">
              <w:rPr>
                <w:b/>
                <w:bCs/>
                <w:lang w:val="vi-VN"/>
              </w:rPr>
              <w:t>Thứ hạng</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EA1727" w:rsidRPr="00405440" w:rsidRDefault="00EA1727" w:rsidP="00405440">
            <w:pPr>
              <w:spacing w:beforeLines="40" w:before="96" w:afterLines="40" w:after="96" w:line="288" w:lineRule="auto"/>
              <w:jc w:val="center"/>
            </w:pP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05440" w:rsidRDefault="004F293B" w:rsidP="00405440">
            <w:pPr>
              <w:spacing w:beforeLines="40" w:before="96" w:afterLines="40" w:after="96" w:line="288" w:lineRule="auto"/>
              <w:jc w:val="center"/>
            </w:pPr>
            <w:r w:rsidRPr="00405440">
              <w:rPr>
                <w:b/>
                <w:bCs/>
                <w:lang w:val="vi-VN"/>
              </w:rPr>
              <w:t>Nâng cao năng lực Đổi mới sáng tạo</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05440" w:rsidRDefault="004F293B" w:rsidP="00405440">
            <w:pPr>
              <w:spacing w:beforeLines="40" w:before="96" w:afterLines="40" w:after="96" w:line="288" w:lineRule="auto"/>
              <w:jc w:val="center"/>
            </w:pPr>
            <w:r w:rsidRPr="00405440">
              <w:rPr>
                <w:b/>
                <w:bCs/>
                <w:lang w:val="vi-VN"/>
              </w:rPr>
              <w:t>35,4</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05440" w:rsidRDefault="004F293B" w:rsidP="00405440">
            <w:pPr>
              <w:spacing w:beforeLines="40" w:before="96" w:afterLines="40" w:after="96" w:line="288" w:lineRule="auto"/>
              <w:jc w:val="center"/>
            </w:pPr>
            <w:r w:rsidRPr="00405440">
              <w:rPr>
                <w:b/>
                <w:bCs/>
                <w:lang w:val="vi-VN"/>
              </w:rPr>
              <w:t>59</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05440" w:rsidRDefault="004F293B" w:rsidP="00405440">
            <w:pPr>
              <w:spacing w:beforeLines="40" w:before="96" w:afterLines="40" w:after="96" w:line="288" w:lineRule="auto"/>
              <w:jc w:val="center"/>
            </w:pPr>
            <w:r w:rsidRPr="00405440">
              <w:rPr>
                <w:b/>
                <w:bCs/>
                <w:lang w:val="vi-VN"/>
              </w:rPr>
              <w:t>38,5</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05440" w:rsidRDefault="004F293B" w:rsidP="00405440">
            <w:pPr>
              <w:spacing w:beforeLines="40" w:before="96" w:afterLines="40" w:after="96" w:line="288" w:lineRule="auto"/>
              <w:jc w:val="center"/>
            </w:pPr>
            <w:r w:rsidRPr="00405440">
              <w:rPr>
                <w:b/>
                <w:bCs/>
                <w:lang w:val="vi-VN"/>
              </w:rPr>
              <w:t>44</w:t>
            </w: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05440" w:rsidRDefault="004F293B" w:rsidP="00405440">
            <w:pPr>
              <w:spacing w:beforeLines="40" w:before="96" w:afterLines="40" w:after="96" w:line="288" w:lineRule="auto"/>
              <w:jc w:val="center"/>
            </w:pPr>
            <w:r w:rsidRPr="00405440">
              <w:rPr>
                <w:lang w:val="vi-VN"/>
              </w:rPr>
              <w:t>Thứ hạng và Điểm số mục tiêu xác định trên cơ sở điểm số của 7 trụ cột</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1</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Th</w:t>
            </w:r>
            <w:r w:rsidRPr="00405440">
              <w:rPr>
                <w:b/>
                <w:bCs/>
              </w:rPr>
              <w:t>ể</w:t>
            </w:r>
            <w:r w:rsidRPr="00405440">
              <w:rPr>
                <w:b/>
                <w:bCs/>
                <w:lang w:val="vi-VN"/>
              </w:rPr>
              <w:t xml:space="preserve"> ch</w:t>
            </w:r>
            <w:r w:rsidRPr="00405440">
              <w:rPr>
                <w:b/>
                <w:bCs/>
              </w:rPr>
              <w:t>ế</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51,7</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93</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55,0</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1.1</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Môi trường chính trị</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50</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65</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1</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 xml:space="preserve">Đảm bảo </w:t>
            </w:r>
            <w:r w:rsidRPr="00405440">
              <w:t>ổ</w:t>
            </w:r>
            <w:r w:rsidRPr="00405440">
              <w:rPr>
                <w:lang w:val="vi-VN"/>
              </w:rPr>
              <w:t>n định và an ninh chính trị</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62,8</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66</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Công an chủ trì</w:t>
            </w:r>
          </w:p>
          <w:p w:rsidR="00EA1727" w:rsidRPr="00405440" w:rsidRDefault="004F293B" w:rsidP="00405440">
            <w:pPr>
              <w:spacing w:beforeLines="40" w:before="96" w:afterLines="40" w:after="96" w:line="288" w:lineRule="auto"/>
              <w:jc w:val="center"/>
            </w:pPr>
            <w:r w:rsidRPr="00405440">
              <w:rPr>
                <w:lang w:val="vi-VN"/>
              </w:rPr>
              <w:t xml:space="preserve">Bộ Quốc phòng và tất cả các Bộ, cơ quan, địa phương </w:t>
            </w:r>
            <w:r w:rsidRPr="00405440">
              <w:rPr>
                <w:shd w:val="solid" w:color="FFFFFF" w:fill="auto"/>
                <w:lang w:val="vi-VN"/>
              </w:rPr>
              <w:t>phối hợp</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2</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Nâng cao Hiệu lực chính phủ</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37,3</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72</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Văn phòng Chính phủ chủ trì</w:t>
            </w:r>
          </w:p>
          <w:p w:rsidR="00EA1727" w:rsidRPr="00405440" w:rsidRDefault="004F293B" w:rsidP="00405440">
            <w:pPr>
              <w:spacing w:beforeLines="40" w:before="96" w:afterLines="40" w:after="96" w:line="288" w:lineRule="auto"/>
              <w:jc w:val="center"/>
            </w:pPr>
            <w:r w:rsidRPr="00405440">
              <w:rPr>
                <w:lang w:val="vi-VN"/>
              </w:rPr>
              <w:t>Tất cả các bộ, cơ quan, địa phương phối h</w:t>
            </w:r>
            <w:r w:rsidRPr="00405440">
              <w:t>ợ</w:t>
            </w:r>
            <w:r w:rsidRPr="00405440">
              <w:rPr>
                <w:lang w:val="vi-VN"/>
              </w:rPr>
              <w:t>p</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1.2</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Môi trường pháp lý</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51</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106</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1</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 xml:space="preserve">Cải thiện </w:t>
            </w:r>
            <w:r w:rsidRPr="00405440">
              <w:rPr>
                <w:shd w:val="solid" w:color="FFFFFF" w:fill="auto"/>
                <w:lang w:val="vi-VN"/>
              </w:rPr>
              <w:t>Chất</w:t>
            </w:r>
            <w:r w:rsidRPr="00405440">
              <w:rPr>
                <w:lang w:val="vi-VN"/>
              </w:rPr>
              <w:t xml:space="preserve"> lượng các quy định pháp luật</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30,1</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103</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Tư pháp chủ trì</w:t>
            </w:r>
          </w:p>
          <w:p w:rsidR="00EA1727" w:rsidRPr="00405440" w:rsidRDefault="004F293B" w:rsidP="00405440">
            <w:pPr>
              <w:spacing w:beforeLines="40" w:before="96" w:afterLines="40" w:after="96" w:line="288" w:lineRule="auto"/>
              <w:jc w:val="center"/>
            </w:pPr>
            <w:r w:rsidRPr="00405440">
              <w:rPr>
                <w:lang w:val="vi-VN"/>
              </w:rPr>
              <w:t>Tất cả các bộ, cơ quan, đ</w:t>
            </w:r>
            <w:r w:rsidRPr="00405440">
              <w:t>ị</w:t>
            </w:r>
            <w:r w:rsidRPr="00405440">
              <w:rPr>
                <w:lang w:val="vi-VN"/>
              </w:rPr>
              <w:t>a phương phối h</w:t>
            </w:r>
            <w:r w:rsidRPr="00405440">
              <w:t>ợ</w:t>
            </w:r>
            <w:r w:rsidRPr="00405440">
              <w:rPr>
                <w:lang w:val="vi-VN"/>
              </w:rPr>
              <w:t>p</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2</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Nâng cao hiệu quả Thực thi pháp luật</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39,4</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76</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T</w:t>
            </w:r>
            <w:r w:rsidRPr="00405440">
              <w:t>ấ</w:t>
            </w:r>
            <w:r w:rsidRPr="00405440">
              <w:rPr>
                <w:lang w:val="vi-VN"/>
              </w:rPr>
              <w:t>t cả các bộ, cơ quan, địa phương</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3</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Chi phí sa thải nhân công</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24,6</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101</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Lao động - Thương binh và Xã hội chủ trì UBND cấp tỉnh phối h</w:t>
            </w:r>
            <w:r w:rsidRPr="00405440">
              <w:t>ợ</w:t>
            </w:r>
            <w:r w:rsidRPr="00405440">
              <w:rPr>
                <w:lang w:val="vi-VN"/>
              </w:rPr>
              <w:t>p</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lastRenderedPageBreak/>
              <w:t>1.3</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Môi trường kinh doanh</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54,2</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116</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1</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 xml:space="preserve">Tạo </w:t>
            </w:r>
            <w:r w:rsidRPr="00405440">
              <w:rPr>
                <w:shd w:val="solid" w:color="FFFFFF" w:fill="auto"/>
                <w:lang w:val="vi-VN"/>
              </w:rPr>
              <w:t>điều kiện</w:t>
            </w:r>
            <w:r w:rsidRPr="00405440">
              <w:rPr>
                <w:lang w:val="vi-VN"/>
              </w:rPr>
              <w:t xml:space="preserve"> thuận lợi cho khởi sự kinh doanh</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81,3</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88</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Kế hoạch và Đầu tư chủ trì</w:t>
            </w:r>
          </w:p>
          <w:p w:rsidR="00EA1727" w:rsidRPr="00405440" w:rsidRDefault="004F293B" w:rsidP="00405440">
            <w:pPr>
              <w:spacing w:beforeLines="40" w:before="96" w:afterLines="40" w:after="96" w:line="288" w:lineRule="auto"/>
              <w:jc w:val="center"/>
            </w:pPr>
            <w:r w:rsidRPr="00405440">
              <w:rPr>
                <w:lang w:val="vi-VN"/>
              </w:rPr>
              <w:t>Các bộ, cơ quan gồm: Tài chính, Lao động - Thương binh và xã hội, Y tế, BHXH Việt Nam và UBND các tỉnh, thành phố phối h</w:t>
            </w:r>
            <w:r w:rsidRPr="00405440">
              <w:t>ợ</w:t>
            </w:r>
            <w:r w:rsidRPr="00405440">
              <w:rPr>
                <w:lang w:val="vi-VN"/>
              </w:rPr>
              <w:t>p</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2</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 xml:space="preserve">Tạo thuận lợi trong giải </w:t>
            </w:r>
            <w:r w:rsidRPr="00405440">
              <w:rPr>
                <w:shd w:val="solid" w:color="FFFFFF" w:fill="auto"/>
                <w:lang w:val="vi-VN"/>
              </w:rPr>
              <w:t>quyết</w:t>
            </w:r>
            <w:r w:rsidRPr="00405440">
              <w:rPr>
                <w:lang w:val="vi-VN"/>
              </w:rPr>
              <w:t xml:space="preserve"> phá sản doanh nghiệp</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35,8</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103</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Đ</w:t>
            </w:r>
            <w:r w:rsidRPr="00405440">
              <w:t xml:space="preserve">ề </w:t>
            </w:r>
            <w:r w:rsidRPr="00405440">
              <w:rPr>
                <w:lang w:val="vi-VN"/>
              </w:rPr>
              <w:t>nghị Tòa án nhân dân t</w:t>
            </w:r>
            <w:r w:rsidRPr="00405440">
              <w:t>ố</w:t>
            </w:r>
            <w:r w:rsidRPr="00405440">
              <w:rPr>
                <w:lang w:val="vi-VN"/>
              </w:rPr>
              <w:t>i cao chủ trì Bộ Tư pháp, UBND cấp tỉnh phối hợp</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3</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Tạo thuận lợi trong nộp thu</w:t>
            </w:r>
            <w:r w:rsidRPr="00405440">
              <w:t>ế</w:t>
            </w:r>
            <w:r w:rsidRPr="00405440">
              <w:rPr>
                <w:lang w:val="vi-VN"/>
              </w:rPr>
              <w:t xml:space="preserve"> và BHXH</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45,4</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115</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Tài chính và Bảo hi</w:t>
            </w:r>
            <w:r w:rsidRPr="00405440">
              <w:t>ể</w:t>
            </w:r>
            <w:r w:rsidRPr="00405440">
              <w:rPr>
                <w:lang w:val="vi-VN"/>
              </w:rPr>
              <w:t>m xã hội Việt Nam chủ trì</w:t>
            </w:r>
          </w:p>
          <w:p w:rsidR="00EA1727" w:rsidRPr="00405440" w:rsidRDefault="004F293B" w:rsidP="00405440">
            <w:pPr>
              <w:spacing w:beforeLines="40" w:before="96" w:afterLines="40" w:after="96" w:line="288" w:lineRule="auto"/>
              <w:jc w:val="center"/>
            </w:pPr>
            <w:r w:rsidRPr="00405440">
              <w:rPr>
                <w:lang w:val="vi-VN"/>
              </w:rPr>
              <w:t>Các Bộ: Lao động - Thương binh và Xã hội, Y tế, Tài chính và UBND cấp tỉnh phối hợp</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2</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Nguồn nhân lực và nghiên cứu</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30,1</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74</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31,0</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2.1</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Giáo dục</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61</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19</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1</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Chi tiêu cho giáo dục, %GDP</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6,3</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21</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Giáo dục và Đào tạo chủ trì</w:t>
            </w:r>
          </w:p>
          <w:p w:rsidR="00EA1727" w:rsidRPr="00405440" w:rsidRDefault="004F293B" w:rsidP="00405440">
            <w:pPr>
              <w:spacing w:beforeLines="40" w:before="96" w:afterLines="40" w:after="96" w:line="288" w:lineRule="auto"/>
              <w:jc w:val="center"/>
            </w:pPr>
            <w:r w:rsidRPr="00405440">
              <w:rPr>
                <w:lang w:val="vi-VN"/>
              </w:rPr>
              <w:t>Bộ Tài chính và UBND cấp tỉnh phối hợp</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2</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Chi công/1 học sinh trung học, % GDP theo đ</w:t>
            </w:r>
            <w:r w:rsidRPr="00405440">
              <w:t>ầ</w:t>
            </w:r>
            <w:r w:rsidRPr="00405440">
              <w:rPr>
                <w:lang w:val="vi-VN"/>
              </w:rPr>
              <w:t>u người</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t>-</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Giáo dục và Đào tạo chủ trì</w:t>
            </w:r>
          </w:p>
          <w:p w:rsidR="00EA1727" w:rsidRPr="00405440" w:rsidRDefault="004F293B" w:rsidP="00405440">
            <w:pPr>
              <w:spacing w:beforeLines="40" w:before="96" w:afterLines="40" w:after="96" w:line="288" w:lineRule="auto"/>
              <w:jc w:val="center"/>
            </w:pPr>
            <w:r w:rsidRPr="00405440">
              <w:rPr>
                <w:lang w:val="vi-VN"/>
              </w:rPr>
              <w:t>Bộ Tài chính và UBND cấp tỉnh phối hợp</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3</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S</w:t>
            </w:r>
            <w:r w:rsidRPr="00405440">
              <w:t>ố</w:t>
            </w:r>
            <w:r w:rsidRPr="00405440">
              <w:rPr>
                <w:lang w:val="vi-VN"/>
              </w:rPr>
              <w:t xml:space="preserve"> năm đi học kỳ vọng</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t>-</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Giáo dục và Đào tạo chủ trì</w:t>
            </w:r>
          </w:p>
          <w:p w:rsidR="00EA1727" w:rsidRPr="00405440" w:rsidRDefault="004F293B" w:rsidP="00405440">
            <w:pPr>
              <w:spacing w:beforeLines="40" w:before="96" w:afterLines="40" w:after="96" w:line="288" w:lineRule="auto"/>
              <w:jc w:val="center"/>
            </w:pPr>
            <w:r w:rsidRPr="00405440">
              <w:rPr>
                <w:lang w:val="vi-VN"/>
              </w:rPr>
              <w:t>UBND cấp tỉnh phối hợp</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4</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Điểm PISA đối với đọc, toán và khoa học</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Giáo dục và Đào tạo chủ trì</w:t>
            </w:r>
          </w:p>
          <w:p w:rsidR="00EA1727" w:rsidRPr="00405440" w:rsidRDefault="004F293B" w:rsidP="00405440">
            <w:pPr>
              <w:spacing w:beforeLines="40" w:before="96" w:afterLines="40" w:after="96" w:line="288" w:lineRule="auto"/>
              <w:jc w:val="center"/>
            </w:pPr>
            <w:r w:rsidRPr="00405440">
              <w:rPr>
                <w:lang w:val="vi-VN"/>
              </w:rPr>
              <w:t>UBND cấp tỉnh ph</w:t>
            </w:r>
            <w:r w:rsidRPr="00405440">
              <w:t>ố</w:t>
            </w:r>
            <w:r w:rsidRPr="00405440">
              <w:rPr>
                <w:lang w:val="vi-VN"/>
              </w:rPr>
              <w:t>i hợp</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5</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Tỷ lệ học sinh/giáo viên, trung học</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Giáo dục và Đào tạo chủ trì</w:t>
            </w:r>
          </w:p>
          <w:p w:rsidR="00EA1727" w:rsidRPr="00405440" w:rsidRDefault="004F293B" w:rsidP="00405440">
            <w:pPr>
              <w:spacing w:beforeLines="40" w:before="96" w:afterLines="40" w:after="96" w:line="288" w:lineRule="auto"/>
              <w:jc w:val="center"/>
            </w:pPr>
            <w:r w:rsidRPr="00405440">
              <w:rPr>
                <w:lang w:val="vi-VN"/>
              </w:rPr>
              <w:t>UBND cấp tỉnh phối hợp</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2.2</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Giáo dục đại học</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28,3</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84</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1</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Tỷ lệ tuy</w:t>
            </w:r>
            <w:r w:rsidRPr="00405440">
              <w:t>ể</w:t>
            </w:r>
            <w:r w:rsidRPr="00405440">
              <w:rPr>
                <w:lang w:val="vi-VN"/>
              </w:rPr>
              <w:t>n sinh đại học</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30,5</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76</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Giáo dục và Đào tạo chủ trì</w:t>
            </w:r>
          </w:p>
          <w:p w:rsidR="00EA1727" w:rsidRPr="00405440" w:rsidRDefault="004F293B" w:rsidP="00405440">
            <w:pPr>
              <w:spacing w:beforeLines="40" w:before="96" w:afterLines="40" w:after="96" w:line="288" w:lineRule="auto"/>
              <w:jc w:val="center"/>
            </w:pPr>
            <w:r w:rsidRPr="00405440">
              <w:rPr>
                <w:lang w:val="vi-VN"/>
              </w:rPr>
              <w:t>Bộ Lao động thương binh xã hội và UBND cấp tỉnh phối hợp</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lastRenderedPageBreak/>
              <w:t>2</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Sinh viên tốt nghiệp ngành khoa học và kỹ thuật</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22,4</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39</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Giáo dục và Đào tạo chủ trì</w:t>
            </w:r>
          </w:p>
          <w:p w:rsidR="00EA1727" w:rsidRPr="00405440" w:rsidRDefault="004F293B" w:rsidP="00405440">
            <w:pPr>
              <w:spacing w:beforeLines="40" w:before="96" w:afterLines="40" w:after="96" w:line="288" w:lineRule="auto"/>
              <w:jc w:val="center"/>
            </w:pPr>
            <w:r w:rsidRPr="00405440">
              <w:rPr>
                <w:lang w:val="vi-VN"/>
              </w:rPr>
              <w:t>Bộ Lao động - Thương binh và Xã hội và UBND cấp tỉnh ph</w:t>
            </w:r>
            <w:r w:rsidRPr="00405440">
              <w:t>ố</w:t>
            </w:r>
            <w:r w:rsidRPr="00405440">
              <w:rPr>
                <w:lang w:val="vi-VN"/>
              </w:rPr>
              <w:t>i hợp</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3</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Tỷ lệ sinh viên nước ngoài học tập trong nước</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0,1</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103</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Giáo dục và Đào tạo chủ trì</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2.3</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Nghi</w:t>
            </w:r>
            <w:r w:rsidRPr="00405440">
              <w:rPr>
                <w:b/>
                <w:bCs/>
              </w:rPr>
              <w:t>ê</w:t>
            </w:r>
            <w:r w:rsidRPr="00405440">
              <w:rPr>
                <w:b/>
                <w:bCs/>
                <w:lang w:val="vi-VN"/>
              </w:rPr>
              <w:t>n c</w:t>
            </w:r>
            <w:r w:rsidRPr="00405440">
              <w:rPr>
                <w:b/>
                <w:bCs/>
              </w:rPr>
              <w:t xml:space="preserve">ứu </w:t>
            </w:r>
            <w:r w:rsidRPr="00405440">
              <w:rPr>
                <w:b/>
                <w:bCs/>
                <w:lang w:val="vi-VN"/>
              </w:rPr>
              <w:t>và Phát triển</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1,1</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99</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1</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Nhà nghiên cứu, FTE (% 1 triệu dân)</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t>-</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Khoa học và Công nghệ chủ trì</w:t>
            </w:r>
          </w:p>
          <w:p w:rsidR="00EA1727" w:rsidRPr="00405440" w:rsidRDefault="004F293B" w:rsidP="00405440">
            <w:pPr>
              <w:spacing w:beforeLines="40" w:before="96" w:afterLines="40" w:after="96" w:line="288" w:lineRule="auto"/>
              <w:jc w:val="center"/>
            </w:pPr>
            <w:r w:rsidRPr="00405440">
              <w:rPr>
                <w:lang w:val="vi-VN"/>
              </w:rPr>
              <w:t>Bộ Giáo dục và Đào tạo và UBND cấp tỉnh phối hợp</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2</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T</w:t>
            </w:r>
            <w:r w:rsidRPr="00405440">
              <w:t>ổ</w:t>
            </w:r>
            <w:r w:rsidRPr="00405440">
              <w:rPr>
                <w:lang w:val="vi-VN"/>
              </w:rPr>
              <w:t>ng chi cho R&amp;D (GERD), %GDP</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0,2</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89</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Khoa học và Công nghệ chủ trì</w:t>
            </w:r>
          </w:p>
          <w:p w:rsidR="00EA1727" w:rsidRPr="00405440" w:rsidRDefault="004F293B" w:rsidP="00405440">
            <w:pPr>
              <w:spacing w:beforeLines="40" w:before="96" w:afterLines="40" w:after="96" w:line="288" w:lineRule="auto"/>
              <w:jc w:val="center"/>
            </w:pPr>
            <w:r w:rsidRPr="00405440">
              <w:rPr>
                <w:lang w:val="vi-VN"/>
              </w:rPr>
              <w:t>Bộ Giáo dục và Đào tạo và UBND cấp tỉnh phối hợp</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3</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Chi R&amp;D trung bình của 3 công ty hàng đầu có đầu tư ra nước ngoài (tỷ đô la)</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0,0</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45</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Khoa học và Công nghệ chủ trì</w:t>
            </w:r>
          </w:p>
          <w:p w:rsidR="00EA1727" w:rsidRPr="00405440" w:rsidRDefault="004F293B" w:rsidP="00405440">
            <w:pPr>
              <w:spacing w:beforeLines="40" w:before="96" w:afterLines="40" w:after="96" w:line="288" w:lineRule="auto"/>
              <w:jc w:val="center"/>
            </w:pPr>
            <w:r w:rsidRPr="00405440">
              <w:rPr>
                <w:lang w:val="vi-VN"/>
              </w:rPr>
              <w:t xml:space="preserve">Bộ </w:t>
            </w:r>
            <w:r w:rsidRPr="00405440">
              <w:rPr>
                <w:shd w:val="solid" w:color="FFFFFF" w:fill="auto"/>
                <w:lang w:val="vi-VN"/>
              </w:rPr>
              <w:t>Kế hoạch</w:t>
            </w:r>
            <w:r w:rsidRPr="00405440">
              <w:rPr>
                <w:lang w:val="vi-VN"/>
              </w:rPr>
              <w:t xml:space="preserve"> và Đầu tư phối hợp</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4</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Điểm trung bình của 3 trường đại học hàng đầu có trong xếp hạng QS đại học</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0,0</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73</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Giáo dục và Đào tạo chủ trì</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3</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Cơ sở hạ t</w:t>
            </w:r>
            <w:r w:rsidRPr="00405440">
              <w:rPr>
                <w:b/>
                <w:bCs/>
              </w:rPr>
              <w:t>ầ</w:t>
            </w:r>
            <w:r w:rsidRPr="00405440">
              <w:rPr>
                <w:b/>
                <w:bCs/>
                <w:lang w:val="vi-VN"/>
              </w:rPr>
              <w:t>ng</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36,7</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90</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43,0</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3.1</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Công ng</w:t>
            </w:r>
            <w:r w:rsidRPr="00405440">
              <w:rPr>
                <w:b/>
                <w:bCs/>
                <w:shd w:val="solid" w:color="FFFFFF" w:fill="auto"/>
                <w:lang w:val="vi-VN"/>
              </w:rPr>
              <w:t>hệ thông tin</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41,3</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82</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1</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Truy cập ICT</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44,3</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89</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Thông tin và Truy</w:t>
            </w:r>
            <w:r w:rsidRPr="00405440">
              <w:t>ề</w:t>
            </w:r>
            <w:r w:rsidRPr="00405440">
              <w:rPr>
                <w:lang w:val="vi-VN"/>
              </w:rPr>
              <w:t>n thông chủ trì</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2</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Sử dụng ICT</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30,1</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78</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Thông tin và Truy</w:t>
            </w:r>
            <w:r w:rsidRPr="00405440">
              <w:t>ề</w:t>
            </w:r>
            <w:r w:rsidRPr="00405440">
              <w:rPr>
                <w:lang w:val="vi-VN"/>
              </w:rPr>
              <w:t>n thông chủ trì</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3</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Dịch vụ trực tuyến của chính phủ</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41,7</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78</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Thông tin và Truy</w:t>
            </w:r>
            <w:r w:rsidRPr="00405440">
              <w:t>ề</w:t>
            </w:r>
            <w:r w:rsidRPr="00405440">
              <w:rPr>
                <w:lang w:val="vi-VN"/>
              </w:rPr>
              <w:t>n thông chủ trì</w:t>
            </w:r>
          </w:p>
          <w:p w:rsidR="00EA1727" w:rsidRPr="00405440" w:rsidRDefault="004F293B" w:rsidP="00405440">
            <w:pPr>
              <w:spacing w:beforeLines="40" w:before="96" w:afterLines="40" w:after="96" w:line="288" w:lineRule="auto"/>
              <w:jc w:val="center"/>
            </w:pPr>
            <w:r w:rsidRPr="00405440">
              <w:rPr>
                <w:lang w:val="vi-VN"/>
              </w:rPr>
              <w:t xml:space="preserve">Tất cả các bộ, cơ quan, địa phương </w:t>
            </w:r>
            <w:r w:rsidRPr="00405440">
              <w:rPr>
                <w:shd w:val="solid" w:color="FFFFFF" w:fill="auto"/>
                <w:lang w:val="vi-VN"/>
              </w:rPr>
              <w:t>phối hợp</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4</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Mức tham gia trực tuyến (online e-participation)</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49,0</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64</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Thông tin và Truy</w:t>
            </w:r>
            <w:r w:rsidRPr="00405440">
              <w:t>ề</w:t>
            </w:r>
            <w:r w:rsidRPr="00405440">
              <w:rPr>
                <w:lang w:val="vi-VN"/>
              </w:rPr>
              <w:t>n thông chủ trì</w:t>
            </w:r>
          </w:p>
          <w:p w:rsidR="00EA1727" w:rsidRPr="00405440" w:rsidRDefault="004F293B" w:rsidP="00405440">
            <w:pPr>
              <w:spacing w:beforeLines="40" w:before="96" w:afterLines="40" w:after="96" w:line="288" w:lineRule="auto"/>
              <w:jc w:val="center"/>
            </w:pPr>
            <w:r w:rsidRPr="00405440">
              <w:rPr>
                <w:lang w:val="vi-VN"/>
              </w:rPr>
              <w:t xml:space="preserve">Tất cả các bộ, cơ quan, địa </w:t>
            </w:r>
            <w:r w:rsidRPr="00405440">
              <w:rPr>
                <w:lang w:val="vi-VN"/>
              </w:rPr>
              <w:lastRenderedPageBreak/>
              <w:t xml:space="preserve">phương </w:t>
            </w:r>
            <w:r w:rsidRPr="00405440">
              <w:rPr>
                <w:shd w:val="solid" w:color="FFFFFF" w:fill="auto"/>
                <w:lang w:val="vi-VN"/>
              </w:rPr>
              <w:t>phối hợp</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lastRenderedPageBreak/>
              <w:t>3.2</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Cơ s</w:t>
            </w:r>
            <w:r w:rsidRPr="00405440">
              <w:rPr>
                <w:b/>
                <w:bCs/>
              </w:rPr>
              <w:t xml:space="preserve">ở </w:t>
            </w:r>
            <w:r w:rsidRPr="00405440">
              <w:rPr>
                <w:b/>
                <w:bCs/>
                <w:lang w:val="vi-VN"/>
              </w:rPr>
              <w:t>hạ t</w:t>
            </w:r>
            <w:r w:rsidRPr="00405440">
              <w:rPr>
                <w:b/>
                <w:bCs/>
              </w:rPr>
              <w:t>ầ</w:t>
            </w:r>
            <w:r w:rsidRPr="00405440">
              <w:rPr>
                <w:b/>
                <w:bCs/>
                <w:lang w:val="vi-VN"/>
              </w:rPr>
              <w:t>ng chung</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34,5</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65</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1</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Sản lượng điện, kWh/đầu người</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1416,0</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87</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Công Thương (Tập đoàn điện lực Việt Nam) chủ trì</w:t>
            </w:r>
          </w:p>
          <w:p w:rsidR="00EA1727" w:rsidRPr="00405440" w:rsidRDefault="004F293B" w:rsidP="00405440">
            <w:pPr>
              <w:spacing w:beforeLines="40" w:before="96" w:afterLines="40" w:after="96" w:line="288" w:lineRule="auto"/>
              <w:jc w:val="center"/>
            </w:pPr>
            <w:r w:rsidRPr="00405440">
              <w:rPr>
                <w:lang w:val="vi-VN"/>
              </w:rPr>
              <w:t>UBND cấp tỉnh phối h</w:t>
            </w:r>
            <w:r w:rsidRPr="00405440">
              <w:t>ợ</w:t>
            </w:r>
            <w:r w:rsidRPr="00405440">
              <w:rPr>
                <w:lang w:val="vi-VN"/>
              </w:rPr>
              <w:t>p</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2</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Hiệu quả logistics</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3,2</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46</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Tài chính chủ trì</w:t>
            </w:r>
          </w:p>
          <w:p w:rsidR="00EA1727" w:rsidRPr="00405440" w:rsidRDefault="004F293B" w:rsidP="00405440">
            <w:pPr>
              <w:spacing w:beforeLines="40" w:before="96" w:afterLines="40" w:after="96" w:line="288" w:lineRule="auto"/>
              <w:jc w:val="center"/>
            </w:pPr>
            <w:r w:rsidRPr="00405440">
              <w:rPr>
                <w:lang w:val="vi-VN"/>
              </w:rPr>
              <w:t>UBND cấp tỉnh phối h</w:t>
            </w:r>
            <w:r w:rsidRPr="00405440">
              <w:t>ợ</w:t>
            </w:r>
            <w:r w:rsidRPr="00405440">
              <w:rPr>
                <w:lang w:val="vi-VN"/>
              </w:rPr>
              <w:t>p</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3</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T</w:t>
            </w:r>
            <w:r w:rsidRPr="00405440">
              <w:t>ổ</w:t>
            </w:r>
            <w:r w:rsidRPr="00405440">
              <w:rPr>
                <w:lang w:val="vi-VN"/>
              </w:rPr>
              <w:t>ng tư bản hình thành, %GDP</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23,9</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49</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T</w:t>
            </w:r>
            <w:r w:rsidRPr="00405440">
              <w:t>ấ</w:t>
            </w:r>
            <w:r w:rsidRPr="00405440">
              <w:rPr>
                <w:lang w:val="vi-VN"/>
              </w:rPr>
              <w:t>t cả các bộ, cơ quan, địa phương</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3.3</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B</w:t>
            </w:r>
            <w:r w:rsidRPr="00405440">
              <w:rPr>
                <w:b/>
                <w:bCs/>
              </w:rPr>
              <w:t>ề</w:t>
            </w:r>
            <w:r w:rsidRPr="00405440">
              <w:rPr>
                <w:b/>
                <w:bCs/>
                <w:lang w:val="vi-VN"/>
              </w:rPr>
              <w:t>n vững sinh thái</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34,4</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99</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1</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GDP/đơn vị năng lượng sử dụng</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6,8</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74</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Tài nguyên và Môi trường chủ trì</w:t>
            </w:r>
          </w:p>
          <w:p w:rsidR="00EA1727" w:rsidRPr="00405440" w:rsidRDefault="004F293B" w:rsidP="00405440">
            <w:pPr>
              <w:spacing w:beforeLines="40" w:before="96" w:afterLines="40" w:after="96" w:line="288" w:lineRule="auto"/>
              <w:jc w:val="center"/>
            </w:pPr>
            <w:r w:rsidRPr="00405440">
              <w:rPr>
                <w:lang w:val="vi-VN"/>
              </w:rPr>
              <w:t>Tất cả các bộ, cơ quan, đ</w:t>
            </w:r>
            <w:r w:rsidRPr="00405440">
              <w:t>ị</w:t>
            </w:r>
            <w:r w:rsidRPr="00405440">
              <w:rPr>
                <w:lang w:val="vi-VN"/>
              </w:rPr>
              <w:t>a phương phối h</w:t>
            </w:r>
            <w:r w:rsidRPr="00405440">
              <w:t>ợ</w:t>
            </w:r>
            <w:r w:rsidRPr="00405440">
              <w:rPr>
                <w:lang w:val="vi-VN"/>
              </w:rPr>
              <w:t>p</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2</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shd w:val="solid" w:color="FFFFFF" w:fill="auto"/>
                <w:lang w:val="vi-VN"/>
              </w:rPr>
              <w:t>Kết quả</w:t>
            </w:r>
            <w:r w:rsidRPr="00405440">
              <w:rPr>
                <w:lang w:val="vi-VN"/>
              </w:rPr>
              <w:t xml:space="preserve"> </w:t>
            </w:r>
            <w:r w:rsidRPr="00405440">
              <w:rPr>
                <w:shd w:val="solid" w:color="FFFFFF" w:fill="auto"/>
                <w:lang w:val="vi-VN"/>
              </w:rPr>
              <w:t>về</w:t>
            </w:r>
            <w:r w:rsidRPr="00405440">
              <w:rPr>
                <w:lang w:val="vi-VN"/>
              </w:rPr>
              <w:t xml:space="preserve"> môi trường</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58,5</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104</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Tài nguyên và Môi trường chủ trì</w:t>
            </w:r>
          </w:p>
          <w:p w:rsidR="00EA1727" w:rsidRPr="00405440" w:rsidRDefault="004F293B" w:rsidP="00405440">
            <w:pPr>
              <w:spacing w:beforeLines="40" w:before="96" w:afterLines="40" w:after="96" w:line="288" w:lineRule="auto"/>
              <w:jc w:val="center"/>
            </w:pPr>
            <w:r w:rsidRPr="00405440">
              <w:rPr>
                <w:lang w:val="vi-VN"/>
              </w:rPr>
              <w:t>Tất cả các b</w:t>
            </w:r>
            <w:r w:rsidRPr="00405440">
              <w:t>ộ</w:t>
            </w:r>
            <w:r w:rsidRPr="00405440">
              <w:rPr>
                <w:lang w:val="vi-VN"/>
              </w:rPr>
              <w:t>, cơ quan, đ</w:t>
            </w:r>
            <w:r w:rsidRPr="00405440">
              <w:t>ị</w:t>
            </w:r>
            <w:r w:rsidRPr="00405440">
              <w:rPr>
                <w:lang w:val="vi-VN"/>
              </w:rPr>
              <w:t>a phương phối h</w:t>
            </w:r>
            <w:r w:rsidRPr="00405440">
              <w:t>ợ</w:t>
            </w:r>
            <w:r w:rsidRPr="00405440">
              <w:rPr>
                <w:lang w:val="vi-VN"/>
              </w:rPr>
              <w:t>p</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3</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S</w:t>
            </w:r>
            <w:r w:rsidRPr="00405440">
              <w:t xml:space="preserve">ố </w:t>
            </w:r>
            <w:r w:rsidRPr="00405440">
              <w:rPr>
                <w:lang w:val="vi-VN"/>
              </w:rPr>
              <w:t>chứng chỉ ISO 14001/tỷ $PPP GDP</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1,6</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50</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Khoa học và Công nghệ chủ trì</w:t>
            </w:r>
          </w:p>
          <w:p w:rsidR="00EA1727" w:rsidRPr="00405440" w:rsidRDefault="004F293B" w:rsidP="00405440">
            <w:pPr>
              <w:spacing w:beforeLines="40" w:before="96" w:afterLines="40" w:after="96" w:line="288" w:lineRule="auto"/>
              <w:jc w:val="center"/>
            </w:pPr>
            <w:r w:rsidRPr="00405440">
              <w:rPr>
                <w:lang w:val="vi-VN"/>
              </w:rPr>
              <w:t>T</w:t>
            </w:r>
            <w:r w:rsidRPr="00405440">
              <w:t>ấ</w:t>
            </w:r>
            <w:r w:rsidRPr="00405440">
              <w:rPr>
                <w:lang w:val="vi-VN"/>
              </w:rPr>
              <w:t>t cả các bộ, cơ quan, đ</w:t>
            </w:r>
            <w:r w:rsidRPr="00405440">
              <w:t>ị</w:t>
            </w:r>
            <w:r w:rsidRPr="00405440">
              <w:rPr>
                <w:lang w:val="vi-VN"/>
              </w:rPr>
              <w:t>a phương phối h</w:t>
            </w:r>
            <w:r w:rsidRPr="00405440">
              <w:t>ợ</w:t>
            </w:r>
            <w:r w:rsidRPr="00405440">
              <w:rPr>
                <w:lang w:val="vi-VN"/>
              </w:rPr>
              <w:t>p</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4</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Trình độ phát tri</w:t>
            </w:r>
            <w:r w:rsidRPr="00405440">
              <w:rPr>
                <w:b/>
                <w:bCs/>
              </w:rPr>
              <w:t>ể</w:t>
            </w:r>
            <w:r w:rsidRPr="00405440">
              <w:rPr>
                <w:b/>
                <w:bCs/>
                <w:lang w:val="vi-VN"/>
              </w:rPr>
              <w:t>n của t</w:t>
            </w:r>
            <w:r w:rsidRPr="00405440">
              <w:rPr>
                <w:b/>
                <w:bCs/>
              </w:rPr>
              <w:t>h</w:t>
            </w:r>
            <w:r w:rsidRPr="00405440">
              <w:rPr>
                <w:b/>
                <w:bCs/>
                <w:lang w:val="vi-VN"/>
              </w:rPr>
              <w:t>ị tr</w:t>
            </w:r>
            <w:r w:rsidRPr="00405440">
              <w:rPr>
                <w:b/>
                <w:bCs/>
              </w:rPr>
              <w:t>ườ</w:t>
            </w:r>
            <w:r w:rsidRPr="00405440">
              <w:rPr>
                <w:b/>
                <w:bCs/>
                <w:lang w:val="vi-VN"/>
              </w:rPr>
              <w:t>ng</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43</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64</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51,0</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4.1</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Tín dụng</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38,1</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48</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1</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Tạo thuận lợi trong ti</w:t>
            </w:r>
            <w:r w:rsidRPr="00405440">
              <w:t>ế</w:t>
            </w:r>
            <w:r w:rsidRPr="00405440">
              <w:rPr>
                <w:lang w:val="vi-VN"/>
              </w:rPr>
              <w:t xml:space="preserve">p cận tín </w:t>
            </w:r>
            <w:r w:rsidRPr="00405440">
              <w:t>d</w:t>
            </w:r>
            <w:r w:rsidRPr="00405440">
              <w:rPr>
                <w:lang w:val="vi-VN"/>
              </w:rPr>
              <w:t>ụng</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70</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27</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Ngân hàng Nhà nước VN chủ trì</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2</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Tín dụng nội địa cho khu vực tư nhân, % GDP</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100,3</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25</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Ngân hàng Nhà nước VN chủ trì</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3</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Vay tài chính vi mô, % GDP</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0,4</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37</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Ngân hàng Nhà nước VN chủ trì</w:t>
            </w:r>
          </w:p>
          <w:p w:rsidR="00EA1727" w:rsidRPr="00405440" w:rsidRDefault="004F293B" w:rsidP="00405440">
            <w:pPr>
              <w:spacing w:beforeLines="40" w:before="96" w:afterLines="40" w:after="96" w:line="288" w:lineRule="auto"/>
              <w:jc w:val="center"/>
            </w:pPr>
            <w:r w:rsidRPr="00405440">
              <w:rPr>
                <w:lang w:val="vi-VN"/>
              </w:rPr>
              <w:t>UBND cấp tỉnh phối hợp</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4.2</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shd w:val="solid" w:color="FFFFFF" w:fill="auto"/>
                <w:lang w:val="vi-VN"/>
              </w:rPr>
              <w:t>Đầu tư</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22,9</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125</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lastRenderedPageBreak/>
              <w:t>1</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Bảo vệ nhà đầu tư thiểu số</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45</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97</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 xml:space="preserve">Bộ </w:t>
            </w:r>
            <w:r w:rsidRPr="00405440">
              <w:rPr>
                <w:shd w:val="solid" w:color="FFFFFF" w:fill="auto"/>
                <w:lang w:val="vi-VN"/>
              </w:rPr>
              <w:t>Kế hoạch</w:t>
            </w:r>
            <w:r w:rsidRPr="00405440">
              <w:rPr>
                <w:lang w:val="vi-VN"/>
              </w:rPr>
              <w:t xml:space="preserve"> và </w:t>
            </w:r>
            <w:r w:rsidRPr="00405440">
              <w:rPr>
                <w:shd w:val="solid" w:color="FFFFFF" w:fill="auto"/>
                <w:lang w:val="vi-VN"/>
              </w:rPr>
              <w:t>Đầu tư</w:t>
            </w:r>
            <w:r w:rsidRPr="00405440">
              <w:rPr>
                <w:lang w:val="vi-VN"/>
              </w:rPr>
              <w:t xml:space="preserve"> chủ trì</w:t>
            </w:r>
          </w:p>
          <w:p w:rsidR="00EA1727" w:rsidRPr="00405440" w:rsidRDefault="004F293B" w:rsidP="00405440">
            <w:pPr>
              <w:spacing w:beforeLines="40" w:before="96" w:afterLines="40" w:after="96" w:line="288" w:lineRule="auto"/>
              <w:jc w:val="center"/>
            </w:pPr>
            <w:r w:rsidRPr="00405440">
              <w:rPr>
                <w:shd w:val="solid" w:color="FFFFFF" w:fill="auto"/>
                <w:lang w:val="vi-VN"/>
              </w:rPr>
              <w:t>UBND</w:t>
            </w:r>
            <w:r w:rsidRPr="00405440">
              <w:rPr>
                <w:lang w:val="vi-VN"/>
              </w:rPr>
              <w:t xml:space="preserve"> cấp tỉnh phối hợp</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2</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Giá trị vốn hóa các công ty niêm yết (%GDP)</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24,7</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56</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t xml:space="preserve">Ủy </w:t>
            </w:r>
            <w:r w:rsidRPr="00405440">
              <w:rPr>
                <w:lang w:val="vi-VN"/>
              </w:rPr>
              <w:t>ban chứng k</w:t>
            </w:r>
            <w:r w:rsidRPr="00405440">
              <w:rPr>
                <w:shd w:val="solid" w:color="FFFFFF" w:fill="auto"/>
                <w:lang w:val="vi-VN"/>
              </w:rPr>
              <w:t>hoán</w:t>
            </w:r>
            <w:r w:rsidRPr="00405440">
              <w:rPr>
                <w:lang w:val="vi-VN"/>
              </w:rPr>
              <w:t xml:space="preserve"> Nhà nước chủ trì</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3</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T</w:t>
            </w:r>
            <w:r w:rsidRPr="00405440">
              <w:t>ổ</w:t>
            </w:r>
            <w:r w:rsidRPr="00405440">
              <w:rPr>
                <w:lang w:val="vi-VN"/>
              </w:rPr>
              <w:t>ng giá trị c</w:t>
            </w:r>
            <w:r w:rsidRPr="00405440">
              <w:t>ổ</w:t>
            </w:r>
            <w:r w:rsidRPr="00405440">
              <w:rPr>
                <w:lang w:val="vi-VN"/>
              </w:rPr>
              <w:t xml:space="preserve"> phi</w:t>
            </w:r>
            <w:r w:rsidRPr="00405440">
              <w:t>ế</w:t>
            </w:r>
            <w:r w:rsidRPr="00405440">
              <w:rPr>
                <w:lang w:val="vi-VN"/>
              </w:rPr>
              <w:t>u mua bán (%GDP)</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11,7</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31</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t xml:space="preserve">Ủy </w:t>
            </w:r>
            <w:r w:rsidRPr="00405440">
              <w:rPr>
                <w:lang w:val="vi-VN"/>
              </w:rPr>
              <w:t>ban chứng k</w:t>
            </w:r>
            <w:r w:rsidRPr="00405440">
              <w:rPr>
                <w:shd w:val="solid" w:color="FFFFFF" w:fill="auto"/>
                <w:lang w:val="vi-VN"/>
              </w:rPr>
              <w:t>hoán</w:t>
            </w:r>
            <w:r w:rsidRPr="00405440">
              <w:rPr>
                <w:lang w:val="vi-VN"/>
              </w:rPr>
              <w:t xml:space="preserve"> Nhà nước ch</w:t>
            </w:r>
            <w:r w:rsidRPr="00405440">
              <w:t>ủ</w:t>
            </w:r>
            <w:r w:rsidRPr="00405440">
              <w:rPr>
                <w:lang w:val="vi-VN"/>
              </w:rPr>
              <w:t xml:space="preserve"> trì</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4</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S</w:t>
            </w:r>
            <w:r w:rsidRPr="00405440">
              <w:t xml:space="preserve">ố </w:t>
            </w:r>
            <w:r w:rsidRPr="00405440">
              <w:rPr>
                <w:lang w:val="vi-VN"/>
              </w:rPr>
              <w:t xml:space="preserve">thương vụ </w:t>
            </w:r>
            <w:r w:rsidRPr="00405440">
              <w:rPr>
                <w:shd w:val="solid" w:color="FFFFFF" w:fill="auto"/>
                <w:lang w:val="vi-VN"/>
              </w:rPr>
              <w:t>đầu tư</w:t>
            </w:r>
            <w:r w:rsidRPr="00405440">
              <w:rPr>
                <w:lang w:val="vi-VN"/>
              </w:rPr>
              <w:t xml:space="preserve"> mạo hi</w:t>
            </w:r>
            <w:r w:rsidRPr="00405440">
              <w:t>ể</w:t>
            </w:r>
            <w:r w:rsidRPr="00405440">
              <w:rPr>
                <w:lang w:val="vi-VN"/>
              </w:rPr>
              <w:t>m</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0</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66</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 xml:space="preserve">Bộ </w:t>
            </w:r>
            <w:r w:rsidRPr="00405440">
              <w:rPr>
                <w:shd w:val="solid" w:color="FFFFFF" w:fill="auto"/>
                <w:lang w:val="vi-VN"/>
              </w:rPr>
              <w:t>Kế hoạch</w:t>
            </w:r>
            <w:r w:rsidRPr="00405440">
              <w:rPr>
                <w:lang w:val="vi-VN"/>
              </w:rPr>
              <w:t xml:space="preserve"> và </w:t>
            </w:r>
            <w:r w:rsidRPr="00405440">
              <w:rPr>
                <w:shd w:val="solid" w:color="FFFFFF" w:fill="auto"/>
                <w:lang w:val="vi-VN"/>
              </w:rPr>
              <w:t>Đầu tư</w:t>
            </w:r>
            <w:r w:rsidRPr="00405440">
              <w:rPr>
                <w:lang w:val="vi-VN"/>
              </w:rPr>
              <w:t xml:space="preserve"> chủ trì</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4.3</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Thương mại, cạnh tranh, quy mô thị trường</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68</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44</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1</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Mức thuế quan áp dụng, bình quân gia quyền/ tất cả các sản phẩm (%)</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3,5</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63</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Tài chính chủ trì</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2</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Mức độ cạnh tranh trong nước</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67,3</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69</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Công Thương chủ trì</w:t>
            </w:r>
          </w:p>
          <w:p w:rsidR="00EA1727" w:rsidRPr="00405440" w:rsidRDefault="004F293B" w:rsidP="00405440">
            <w:pPr>
              <w:spacing w:beforeLines="40" w:before="96" w:afterLines="40" w:after="96" w:line="288" w:lineRule="auto"/>
              <w:jc w:val="center"/>
            </w:pPr>
            <w:r w:rsidRPr="00405440">
              <w:rPr>
                <w:lang w:val="vi-VN"/>
              </w:rPr>
              <w:t>Tất cả các Bộ, cơ quan, địa phương phối hợp</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3</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Quy mô thị trường nội địa</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512,6</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35</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Công Thương chủ trì</w:t>
            </w:r>
          </w:p>
          <w:p w:rsidR="00EA1727" w:rsidRPr="00405440" w:rsidRDefault="004F293B" w:rsidP="00405440">
            <w:pPr>
              <w:spacing w:beforeLines="40" w:before="96" w:afterLines="40" w:after="96" w:line="288" w:lineRule="auto"/>
              <w:jc w:val="center"/>
            </w:pPr>
            <w:r w:rsidRPr="00405440">
              <w:rPr>
                <w:lang w:val="vi-VN"/>
              </w:rPr>
              <w:t>Tất cả các Bộ, cơ quan, địa phương phối hợp</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5</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 xml:space="preserve">Trình độ phát triển của </w:t>
            </w:r>
            <w:r w:rsidRPr="00405440">
              <w:rPr>
                <w:b/>
                <w:bCs/>
                <w:shd w:val="solid" w:color="FFFFFF" w:fill="auto"/>
                <w:lang w:val="vi-VN"/>
              </w:rPr>
              <w:t>kinh</w:t>
            </w:r>
            <w:r w:rsidRPr="00405440">
              <w:rPr>
                <w:b/>
                <w:bCs/>
                <w:lang w:val="vi-VN"/>
              </w:rPr>
              <w:t xml:space="preserve"> doanh</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30,6</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72</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35,0</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5.1</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Lao động có kiến th</w:t>
            </w:r>
            <w:r w:rsidRPr="00405440">
              <w:rPr>
                <w:b/>
                <w:bCs/>
              </w:rPr>
              <w:t>ứ</w:t>
            </w:r>
            <w:r w:rsidRPr="00405440">
              <w:rPr>
                <w:b/>
                <w:bCs/>
                <w:lang w:val="vi-VN"/>
              </w:rPr>
              <w:t>c</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27,8</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93</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1</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Việc làm trong các ngành dịch vụ th</w:t>
            </w:r>
            <w:r w:rsidRPr="00405440">
              <w:t>â</w:t>
            </w:r>
            <w:r w:rsidRPr="00405440">
              <w:rPr>
                <w:lang w:val="vi-VN"/>
              </w:rPr>
              <w:t>m dụng tri thức (% tổng việc làm)</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10,3</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94</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Lao động - Thương binh và Xã hội chủ trì</w:t>
            </w:r>
          </w:p>
          <w:p w:rsidR="00EA1727" w:rsidRPr="00405440" w:rsidRDefault="004F293B" w:rsidP="00405440">
            <w:pPr>
              <w:spacing w:beforeLines="40" w:before="96" w:afterLines="40" w:after="96" w:line="288" w:lineRule="auto"/>
              <w:jc w:val="center"/>
            </w:pPr>
            <w:r w:rsidRPr="00405440">
              <w:rPr>
                <w:lang w:val="vi-VN"/>
              </w:rPr>
              <w:t>Tất cả các Bộ, cơ quan, địa phương ph</w:t>
            </w:r>
            <w:r w:rsidRPr="00405440">
              <w:t>ố</w:t>
            </w:r>
            <w:r w:rsidRPr="00405440">
              <w:rPr>
                <w:lang w:val="vi-VN"/>
              </w:rPr>
              <w:t>i hợp</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2</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Doanh nghiệp có hoạt động đào tạo chính thức (% doanh nghiệp nói chung)</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43,5</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31</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Lao động - Thương binh và Xã hội chủ trì</w:t>
            </w:r>
          </w:p>
          <w:p w:rsidR="00EA1727" w:rsidRPr="00405440" w:rsidRDefault="004F293B" w:rsidP="00405440">
            <w:pPr>
              <w:spacing w:beforeLines="40" w:before="96" w:afterLines="40" w:after="96" w:line="288" w:lineRule="auto"/>
              <w:jc w:val="center"/>
            </w:pPr>
            <w:r w:rsidRPr="00405440">
              <w:rPr>
                <w:lang w:val="vi-VN"/>
              </w:rPr>
              <w:t>Tất cả các Bộ, cơ quan, địa phương phối hợp</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3</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Ph</w:t>
            </w:r>
            <w:r w:rsidRPr="00405440">
              <w:t>ầ</w:t>
            </w:r>
            <w:r w:rsidRPr="00405440">
              <w:rPr>
                <w:lang w:val="vi-VN"/>
              </w:rPr>
              <w:t>n chi R&amp;D do doanh nghi</w:t>
            </w:r>
            <w:r w:rsidRPr="00405440">
              <w:t>ệ</w:t>
            </w:r>
            <w:r w:rsidRPr="00405440">
              <w:rPr>
                <w:lang w:val="vi-VN"/>
              </w:rPr>
              <w:t xml:space="preserve">p </w:t>
            </w:r>
            <w:r w:rsidRPr="00405440">
              <w:rPr>
                <w:shd w:val="solid" w:color="FFFFFF" w:fill="auto"/>
                <w:lang w:val="vi-VN"/>
              </w:rPr>
              <w:t>thực hiện</w:t>
            </w:r>
            <w:r w:rsidRPr="00405440">
              <w:rPr>
                <w:lang w:val="vi-VN"/>
              </w:rPr>
              <w:t xml:space="preserve"> (% GDP)</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0</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68</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Khoa học và Công nghệ chủ trì</w:t>
            </w:r>
          </w:p>
          <w:p w:rsidR="00EA1727" w:rsidRPr="00405440" w:rsidRDefault="004F293B" w:rsidP="00405440">
            <w:pPr>
              <w:spacing w:beforeLines="40" w:before="96" w:afterLines="40" w:after="96" w:line="288" w:lineRule="auto"/>
              <w:jc w:val="center"/>
            </w:pPr>
            <w:r w:rsidRPr="00405440">
              <w:rPr>
                <w:lang w:val="vi-VN"/>
              </w:rPr>
              <w:t>UBND cấp tỉnh phối hợp</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4</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 xml:space="preserve">Phần chi R&amp;D do doanh nghiệp </w:t>
            </w:r>
            <w:r w:rsidRPr="00405440">
              <w:rPr>
                <w:lang w:val="vi-VN"/>
              </w:rPr>
              <w:lastRenderedPageBreak/>
              <w:t>trang trải (% tổng chi cho R&amp;D)</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lastRenderedPageBreak/>
              <w:t>28,4</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54</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 xml:space="preserve">Bộ Khoa học và Công nghệ chủ </w:t>
            </w:r>
            <w:r w:rsidRPr="00405440">
              <w:rPr>
                <w:lang w:val="vi-VN"/>
              </w:rPr>
              <w:lastRenderedPageBreak/>
              <w:t>trì</w:t>
            </w:r>
          </w:p>
          <w:p w:rsidR="00EA1727" w:rsidRPr="00405440" w:rsidRDefault="004F293B" w:rsidP="00405440">
            <w:pPr>
              <w:spacing w:beforeLines="40" w:before="96" w:afterLines="40" w:after="96" w:line="288" w:lineRule="auto"/>
              <w:jc w:val="center"/>
            </w:pPr>
            <w:r w:rsidRPr="00405440">
              <w:rPr>
                <w:lang w:val="vi-VN"/>
              </w:rPr>
              <w:t>UBND cấp tỉnh phối hợp</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lastRenderedPageBreak/>
              <w:t>5</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Lao động nữ có trình độ chuyên môn kỹ thuật cao (% tổng lao động)</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6,6</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75</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Lao động - Thương binh và Xã hội chủ trì</w:t>
            </w:r>
          </w:p>
          <w:p w:rsidR="00EA1727" w:rsidRPr="00405440" w:rsidRDefault="004F293B" w:rsidP="00405440">
            <w:pPr>
              <w:spacing w:beforeLines="40" w:before="96" w:afterLines="40" w:after="96" w:line="288" w:lineRule="auto"/>
              <w:jc w:val="center"/>
            </w:pPr>
            <w:r w:rsidRPr="00405440">
              <w:rPr>
                <w:lang w:val="vi-VN"/>
              </w:rPr>
              <w:t xml:space="preserve">Tất cả các Bộ, cơ quan, địa phương </w:t>
            </w:r>
            <w:r w:rsidRPr="00405440">
              <w:rPr>
                <w:shd w:val="solid" w:color="FFFFFF" w:fill="auto"/>
                <w:lang w:val="vi-VN"/>
              </w:rPr>
              <w:t>phối hợp</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5.2</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 xml:space="preserve">Liên </w:t>
            </w:r>
            <w:r w:rsidRPr="00405440">
              <w:rPr>
                <w:b/>
                <w:bCs/>
                <w:shd w:val="solid" w:color="FFFFFF" w:fill="auto"/>
                <w:lang w:val="vi-VN"/>
              </w:rPr>
              <w:t>kết</w:t>
            </w:r>
            <w:r w:rsidRPr="00405440">
              <w:rPr>
                <w:b/>
                <w:bCs/>
                <w:lang w:val="vi-VN"/>
              </w:rPr>
              <w:t xml:space="preserve"> sáng tạo</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22,2</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101</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1</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Hợp tác đại học - doanh nghiệp</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37,8</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86</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Giáo dục và Đào tạo chủ trì</w:t>
            </w:r>
          </w:p>
          <w:p w:rsidR="00EA1727" w:rsidRPr="00405440" w:rsidRDefault="004F293B" w:rsidP="00405440">
            <w:pPr>
              <w:spacing w:beforeLines="40" w:before="96" w:afterLines="40" w:after="96" w:line="288" w:lineRule="auto"/>
              <w:jc w:val="center"/>
            </w:pPr>
            <w:r w:rsidRPr="00405440">
              <w:rPr>
                <w:lang w:val="vi-VN"/>
              </w:rPr>
              <w:t>Các Bộ: Bộ Lao động - Thương binh và XH, Khoa học và Công nghệ; và UBND cấp tỉnh phối hợp</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2</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 xml:space="preserve">Quy mô </w:t>
            </w:r>
            <w:r w:rsidRPr="00405440">
              <w:rPr>
                <w:shd w:val="solid" w:color="FFFFFF" w:fill="auto"/>
                <w:lang w:val="vi-VN"/>
              </w:rPr>
              <w:t>phát triển</w:t>
            </w:r>
            <w:r w:rsidRPr="00405440">
              <w:rPr>
                <w:lang w:val="vi-VN"/>
              </w:rPr>
              <w:t xml:space="preserve"> của cụm công nghiệp</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47</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56</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Công thương chủ trì</w:t>
            </w:r>
          </w:p>
          <w:p w:rsidR="00EA1727" w:rsidRPr="00405440" w:rsidRDefault="004F293B" w:rsidP="00405440">
            <w:pPr>
              <w:spacing w:beforeLines="40" w:before="96" w:afterLines="40" w:after="96" w:line="288" w:lineRule="auto"/>
              <w:jc w:val="center"/>
            </w:pPr>
            <w:r w:rsidRPr="00405440">
              <w:rPr>
                <w:lang w:val="vi-VN"/>
              </w:rPr>
              <w:t>UBND cấp tỉnh phối hợp</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3</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Chi R&amp;D được tài trợ từ nước ngoài (% tổng chi cho R&amp;D)</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4</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72</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Khoa học và Công nghệ chủ trì</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4</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Số thương vụ liên doanh liên kết chiến lược</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0</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42</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Khoa học và Công nghệ chủ trì</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5</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S</w:t>
            </w:r>
            <w:r w:rsidRPr="00405440">
              <w:t>ố</w:t>
            </w:r>
            <w:r w:rsidRPr="00405440">
              <w:rPr>
                <w:lang w:val="vi-VN"/>
              </w:rPr>
              <w:t xml:space="preserve"> sáng chế nộp đ</w:t>
            </w:r>
            <w:r w:rsidRPr="00405440">
              <w:t>ơ</w:t>
            </w:r>
            <w:r w:rsidRPr="00405440">
              <w:rPr>
                <w:lang w:val="vi-VN"/>
              </w:rPr>
              <w:t>n tại 2 văn phòng (số lượng trên 1 t</w:t>
            </w:r>
            <w:r w:rsidRPr="00405440">
              <w:t>ỷ</w:t>
            </w:r>
            <w:r w:rsidRPr="00405440">
              <w:rPr>
                <w:lang w:val="vi-VN"/>
              </w:rPr>
              <w:t xml:space="preserve"> $PPP GDP)</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0</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90</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Khoa học và Công nghệ chủ trì</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5.3</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rPr>
              <w:t>Hấ</w:t>
            </w:r>
            <w:r w:rsidRPr="00405440">
              <w:rPr>
                <w:b/>
                <w:bCs/>
                <w:lang w:val="vi-VN"/>
              </w:rPr>
              <w:t>p thu tri thức</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41,9</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20</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1</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Trả tiền bản quyền (% tổng giao dịch thương mại)</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Khoa học và Công nghệ chủ trì</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2</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Nhập khẩu công nghệ cao (% tổng thương mại)</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19,8</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6</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Khoa học và Công nghệ chủ trì</w:t>
            </w:r>
          </w:p>
          <w:p w:rsidR="00EA1727" w:rsidRPr="00405440" w:rsidRDefault="004F293B" w:rsidP="00405440">
            <w:pPr>
              <w:spacing w:beforeLines="40" w:before="96" w:afterLines="40" w:after="96" w:line="288" w:lineRule="auto"/>
              <w:jc w:val="center"/>
            </w:pPr>
            <w:r w:rsidRPr="00405440">
              <w:rPr>
                <w:lang w:val="vi-VN"/>
              </w:rPr>
              <w:t>Tất cả các Bộ, cơ quan, địa phương phối hợp</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3</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Nhập kh</w:t>
            </w:r>
            <w:r w:rsidRPr="00405440">
              <w:t>ẩ</w:t>
            </w:r>
            <w:r w:rsidRPr="00405440">
              <w:rPr>
                <w:lang w:val="vi-VN"/>
              </w:rPr>
              <w:t>u dịch vụ ICT (% tổng mậu dịch)</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0,1</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120</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Thông tin và Truy</w:t>
            </w:r>
            <w:r w:rsidRPr="00405440">
              <w:t>ề</w:t>
            </w:r>
            <w:r w:rsidRPr="00405440">
              <w:rPr>
                <w:lang w:val="vi-VN"/>
              </w:rPr>
              <w:t>n thông chủ trì</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4</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Dòng vốn ròng đầu tư tr</w:t>
            </w:r>
            <w:r w:rsidRPr="00405440">
              <w:t>ự</w:t>
            </w:r>
            <w:r w:rsidRPr="00405440">
              <w:rPr>
                <w:lang w:val="vi-VN"/>
              </w:rPr>
              <w:t>c tiếp nước ngoài (%GDP)</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4,9</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29</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 xml:space="preserve">Bộ </w:t>
            </w:r>
            <w:r w:rsidRPr="00405440">
              <w:rPr>
                <w:shd w:val="solid" w:color="FFFFFF" w:fill="auto"/>
                <w:lang w:val="vi-VN"/>
              </w:rPr>
              <w:t>Kế hoạch</w:t>
            </w:r>
            <w:r w:rsidRPr="00405440">
              <w:rPr>
                <w:lang w:val="vi-VN"/>
              </w:rPr>
              <w:t xml:space="preserve"> và </w:t>
            </w:r>
            <w:r w:rsidRPr="00405440">
              <w:rPr>
                <w:shd w:val="solid" w:color="FFFFFF" w:fill="auto"/>
                <w:lang w:val="vi-VN"/>
              </w:rPr>
              <w:t>Đầu tư</w:t>
            </w:r>
            <w:r w:rsidRPr="00405440">
              <w:rPr>
                <w:lang w:val="vi-VN"/>
              </w:rPr>
              <w:t xml:space="preserve"> chủ trì</w:t>
            </w:r>
          </w:p>
          <w:p w:rsidR="00EA1727" w:rsidRPr="00405440" w:rsidRDefault="004F293B" w:rsidP="00405440">
            <w:pPr>
              <w:spacing w:beforeLines="40" w:before="96" w:afterLines="40" w:after="96" w:line="288" w:lineRule="auto"/>
              <w:jc w:val="center"/>
            </w:pPr>
            <w:r w:rsidRPr="00405440">
              <w:rPr>
                <w:lang w:val="vi-VN"/>
              </w:rPr>
              <w:t>Tất cả các Bộ, cơ quan, địa phương phối hợp</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lastRenderedPageBreak/>
              <w:t>5</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S</w:t>
            </w:r>
            <w:r w:rsidRPr="00405440">
              <w:t>ố</w:t>
            </w:r>
            <w:r w:rsidRPr="00405440">
              <w:rPr>
                <w:lang w:val="vi-VN"/>
              </w:rPr>
              <w:t xml:space="preserve"> nhân viên nghiên cứu trong doanh nghiệp (đơn vị %, tính theo FTE, tính trên 1000 dân)</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Khoa học và Công nghệ chủ trì</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6</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Sản phẩm kiến thức và công nghệ</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31,9</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39</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33,0</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6.1</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Sáng tạo tri thức</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6,8</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80</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1</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 xml:space="preserve">Số </w:t>
            </w:r>
            <w:r w:rsidRPr="00405440">
              <w:rPr>
                <w:shd w:val="solid" w:color="FFFFFF" w:fill="auto"/>
                <w:lang w:val="vi-VN"/>
              </w:rPr>
              <w:t>đơn</w:t>
            </w:r>
            <w:r w:rsidRPr="00405440">
              <w:rPr>
                <w:lang w:val="vi-VN"/>
              </w:rPr>
              <w:t xml:space="preserve"> đăng ký sáng chế theo nước xuất xứ, trên 1 tỷ $PPP GDP</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1</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66</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Khoa học và Công nghệ chủ trì</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2</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Đơn đăng ký sáng chế theo PCT, trên 1 tỷ $PPP GDP</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0</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81</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Khoa học và Công nghệ chủ trì</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3</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 xml:space="preserve">Đơn đăng ký giải pháp hữu ích theo nước </w:t>
            </w:r>
            <w:r w:rsidRPr="00405440">
              <w:rPr>
                <w:shd w:val="solid" w:color="FFFFFF" w:fill="auto"/>
                <w:lang w:val="vi-VN"/>
              </w:rPr>
              <w:t>xuất</w:t>
            </w:r>
            <w:r w:rsidRPr="00405440">
              <w:rPr>
                <w:lang w:val="vi-VN"/>
              </w:rPr>
              <w:t xml:space="preserve"> xứ, trên 1 tỷ $PPP GDP</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0,5</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34</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Khoa học và Công nghệ ch</w:t>
            </w:r>
            <w:r w:rsidRPr="00405440">
              <w:t>ủ</w:t>
            </w:r>
            <w:r w:rsidRPr="00405440">
              <w:rPr>
                <w:lang w:val="vi-VN"/>
              </w:rPr>
              <w:t xml:space="preserve"> trì</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4</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Số công bố bài báo khoa học và kỹ thuật (trên 1 tỷ $PPP GDP)</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5</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95</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Khoa học và Công nghệ chủ trì</w:t>
            </w:r>
          </w:p>
          <w:p w:rsidR="00EA1727" w:rsidRPr="00405440" w:rsidRDefault="004F293B" w:rsidP="00405440">
            <w:pPr>
              <w:spacing w:beforeLines="40" w:before="96" w:afterLines="40" w:after="96" w:line="288" w:lineRule="auto"/>
              <w:jc w:val="center"/>
            </w:pPr>
            <w:r w:rsidRPr="00405440">
              <w:rPr>
                <w:lang w:val="vi-VN"/>
              </w:rPr>
              <w:t xml:space="preserve">Bộ Giáo dục và Đào tạo </w:t>
            </w:r>
            <w:r w:rsidRPr="00405440">
              <w:rPr>
                <w:shd w:val="solid" w:color="FFFFFF" w:fill="auto"/>
                <w:lang w:val="vi-VN"/>
              </w:rPr>
              <w:t>phối hợp</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5</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Chỉ số H các bài báo được trích dẫn</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133</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58</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Khoa học và Công nghệ ch</w:t>
            </w:r>
            <w:r w:rsidRPr="00405440">
              <w:t>ủ</w:t>
            </w:r>
            <w:r w:rsidRPr="00405440">
              <w:rPr>
                <w:lang w:val="vi-VN"/>
              </w:rPr>
              <w:t xml:space="preserve"> trì</w:t>
            </w:r>
          </w:p>
          <w:p w:rsidR="00EA1727" w:rsidRPr="00405440" w:rsidRDefault="004F293B" w:rsidP="00405440">
            <w:pPr>
              <w:spacing w:beforeLines="40" w:before="96" w:afterLines="40" w:after="96" w:line="288" w:lineRule="auto"/>
              <w:jc w:val="center"/>
            </w:pPr>
            <w:r w:rsidRPr="00405440">
              <w:rPr>
                <w:lang w:val="vi-VN"/>
              </w:rPr>
              <w:t>Bộ Giáo dục và Đào tạo phối hợp</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6.2</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Tác động của tri thức</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46,7</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25</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1</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Tốc độ tăng năng suất lao động (GDP/người lao động)</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4,5</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10</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T</w:t>
            </w:r>
            <w:r w:rsidRPr="00405440">
              <w:t>ấ</w:t>
            </w:r>
            <w:r w:rsidRPr="00405440">
              <w:rPr>
                <w:lang w:val="vi-VN"/>
              </w:rPr>
              <w:t>t cả các Bộ, cơ quan, địa phương</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2</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Mật độ doanh nghiệp mới</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Kế hoạch và Đầu tư chủ trì</w:t>
            </w:r>
          </w:p>
          <w:p w:rsidR="00EA1727" w:rsidRPr="00405440" w:rsidRDefault="004F293B" w:rsidP="00405440">
            <w:pPr>
              <w:spacing w:beforeLines="40" w:before="96" w:afterLines="40" w:after="96" w:line="288" w:lineRule="auto"/>
              <w:jc w:val="center"/>
            </w:pPr>
            <w:r w:rsidRPr="00405440">
              <w:rPr>
                <w:lang w:val="vi-VN"/>
              </w:rPr>
              <w:t>Tất cả các Bộ, cơ quan, địa phương phối hợp</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3</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Tổng chi cho phần mềm máy tính (%GDP)</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0,3</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33</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T</w:t>
            </w:r>
            <w:r w:rsidRPr="00405440">
              <w:t>ấ</w:t>
            </w:r>
            <w:r w:rsidRPr="00405440">
              <w:rPr>
                <w:lang w:val="vi-VN"/>
              </w:rPr>
              <w:t>t cả các Bộ, cơ quan, địa phương</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4</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Số chứng chỉ ISO 9001, trên 1 tỷ $PPP GDP</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7,4</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47</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Khoa học và Công nghệ chủ trì</w:t>
            </w:r>
          </w:p>
          <w:p w:rsidR="00EA1727" w:rsidRPr="00405440" w:rsidRDefault="004F293B" w:rsidP="00405440">
            <w:pPr>
              <w:spacing w:beforeLines="40" w:before="96" w:afterLines="40" w:after="96" w:line="288" w:lineRule="auto"/>
              <w:jc w:val="center"/>
            </w:pPr>
            <w:r w:rsidRPr="00405440">
              <w:rPr>
                <w:lang w:val="vi-VN"/>
              </w:rPr>
              <w:t>Tất c</w:t>
            </w:r>
            <w:r w:rsidRPr="00405440">
              <w:t xml:space="preserve">ả </w:t>
            </w:r>
            <w:r w:rsidRPr="00405440">
              <w:rPr>
                <w:lang w:val="vi-VN"/>
              </w:rPr>
              <w:t>các Bộ, cơ quan, địa phương phối hợp</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lastRenderedPageBreak/>
              <w:t>5</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Sản lượng ngành công nghệ cao và công nghệ trung bình cao (% tổng sản lượng sản xuất)</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26,2</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48</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Khoa học và Công nghệ chủ trì</w:t>
            </w:r>
          </w:p>
          <w:p w:rsidR="00EA1727" w:rsidRPr="00405440" w:rsidRDefault="004F293B" w:rsidP="00405440">
            <w:pPr>
              <w:spacing w:beforeLines="40" w:before="96" w:afterLines="40" w:after="96" w:line="288" w:lineRule="auto"/>
              <w:jc w:val="center"/>
            </w:pPr>
            <w:r w:rsidRPr="00405440">
              <w:rPr>
                <w:lang w:val="vi-VN"/>
              </w:rPr>
              <w:t>Tất cả các Bộ, cơ quan, địa phương phối hợp</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6.3</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Lan tỏa tri thức</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42,3</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20</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1</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 xml:space="preserve">Tiền bản quyền tác giả, lệ phí, giấy phép (% </w:t>
            </w:r>
            <w:r w:rsidRPr="00405440">
              <w:rPr>
                <w:shd w:val="solid" w:color="FFFFFF" w:fill="auto"/>
                <w:lang w:val="vi-VN"/>
              </w:rPr>
              <w:t>tổng</w:t>
            </w:r>
            <w:r w:rsidRPr="00405440">
              <w:rPr>
                <w:lang w:val="vi-VN"/>
              </w:rPr>
              <w:t xml:space="preserve"> giao dịch thương mại)</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t>-</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Khoa học và Công nghệ chủ trì</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2</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Xu</w:t>
            </w:r>
            <w:r w:rsidRPr="00405440">
              <w:t>ấ</w:t>
            </w:r>
            <w:r w:rsidRPr="00405440">
              <w:rPr>
                <w:lang w:val="vi-VN"/>
              </w:rPr>
              <w:t>t khẩu công nghệ cao (% tổng giao dịch thương mại)</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22,5</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4</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Khoa học và Công nghệ chủ trì</w:t>
            </w:r>
          </w:p>
          <w:p w:rsidR="00EA1727" w:rsidRPr="00405440" w:rsidRDefault="004F293B" w:rsidP="00405440">
            <w:pPr>
              <w:spacing w:beforeLines="40" w:before="96" w:afterLines="40" w:after="96" w:line="288" w:lineRule="auto"/>
              <w:jc w:val="center"/>
            </w:pPr>
            <w:r w:rsidRPr="00405440">
              <w:rPr>
                <w:lang w:val="vi-VN"/>
              </w:rPr>
              <w:t>Tất cả các Bộ, cơ quan, địa phương phối hợp</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3</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shd w:val="solid" w:color="FFFFFF" w:fill="auto"/>
                <w:lang w:val="vi-VN"/>
              </w:rPr>
              <w:t>Xuất khẩu</w:t>
            </w:r>
            <w:r w:rsidRPr="00405440">
              <w:rPr>
                <w:lang w:val="vi-VN"/>
              </w:rPr>
              <w:t xml:space="preserve"> dịch vụ ICT (% t</w:t>
            </w:r>
            <w:r w:rsidRPr="00405440">
              <w:t>ổ</w:t>
            </w:r>
            <w:r w:rsidRPr="00405440">
              <w:rPr>
                <w:lang w:val="vi-VN"/>
              </w:rPr>
              <w:t xml:space="preserve">ng mậu </w:t>
            </w:r>
            <w:r w:rsidRPr="00405440">
              <w:t>d</w:t>
            </w:r>
            <w:r w:rsidRPr="00405440">
              <w:rPr>
                <w:lang w:val="vi-VN"/>
              </w:rPr>
              <w:t>ịch)</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0,1</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119</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Thông tin và Truyền thông chủ trì</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4</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Dòng đầu tư trực tiếp ra nước ngoài (%GDP)</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1,1</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45</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w:t>
            </w:r>
            <w:r w:rsidRPr="00405440">
              <w:t>ộ</w:t>
            </w:r>
            <w:r w:rsidRPr="00405440">
              <w:rPr>
                <w:lang w:val="vi-VN"/>
              </w:rPr>
              <w:t xml:space="preserve"> K</w:t>
            </w:r>
            <w:r w:rsidRPr="00405440">
              <w:t>ế</w:t>
            </w:r>
            <w:r w:rsidRPr="00405440">
              <w:rPr>
                <w:lang w:val="vi-VN"/>
              </w:rPr>
              <w:t xml:space="preserve"> ho</w:t>
            </w:r>
            <w:r w:rsidRPr="00405440">
              <w:t>ạ</w:t>
            </w:r>
            <w:r w:rsidRPr="00405440">
              <w:rPr>
                <w:lang w:val="vi-VN"/>
              </w:rPr>
              <w:t xml:space="preserve">ch và </w:t>
            </w:r>
            <w:r w:rsidRPr="00405440">
              <w:rPr>
                <w:shd w:val="solid" w:color="FFFFFF" w:fill="auto"/>
                <w:lang w:val="vi-VN"/>
              </w:rPr>
              <w:t>Đầu tư</w:t>
            </w:r>
            <w:r w:rsidRPr="00405440">
              <w:rPr>
                <w:lang w:val="vi-VN"/>
              </w:rPr>
              <w:t xml:space="preserve"> chủ trì</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7</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Sản phẩm sáng tạo</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32,6</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52</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35,0</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7.1</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Tài sản vô hình</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46,3</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54</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1</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Đăng ký nhãn hiệu theo nước xuất x</w:t>
            </w:r>
            <w:r w:rsidRPr="00405440">
              <w:t>ứ</w:t>
            </w:r>
            <w:r w:rsidRPr="00405440">
              <w:rPr>
                <w:lang w:val="vi-VN"/>
              </w:rPr>
              <w:t>, trên 1 tỷ $PPP GD</w:t>
            </w:r>
            <w:r w:rsidRPr="00405440">
              <w:t>P</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75,8</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17</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Khoa học và Công nghệ chủ trì</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2</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Đơn đăng ký kiểu dáng công nghiệp theo nước xuất xứ</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3,4</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36</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Khoa học và Công nghệ chủ trì</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3</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Sáng tạo mô hình kinh doanh nhờ ICT</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57,7</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66</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Thông tin và Truy</w:t>
            </w:r>
            <w:r w:rsidRPr="00405440">
              <w:t>ề</w:t>
            </w:r>
            <w:r w:rsidRPr="00405440">
              <w:rPr>
                <w:lang w:val="vi-VN"/>
              </w:rPr>
              <w:t>n thông chủ trì</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4</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Sáng tạo mô hình tổ chức nhờ ICT</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53,4</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65</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Thông tin và Truy</w:t>
            </w:r>
            <w:r w:rsidRPr="00405440">
              <w:t>ề</w:t>
            </w:r>
            <w:r w:rsidRPr="00405440">
              <w:rPr>
                <w:lang w:val="vi-VN"/>
              </w:rPr>
              <w:t>n thông chủ trì</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7.2</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 xml:space="preserve">Sản </w:t>
            </w:r>
            <w:r w:rsidRPr="00405440">
              <w:rPr>
                <w:b/>
                <w:bCs/>
                <w:shd w:val="solid" w:color="FFFFFF" w:fill="auto"/>
                <w:lang w:val="vi-VN"/>
              </w:rPr>
              <w:t>phẩm</w:t>
            </w:r>
            <w:r w:rsidRPr="00405440">
              <w:rPr>
                <w:b/>
                <w:bCs/>
                <w:lang w:val="vi-VN"/>
              </w:rPr>
              <w:t xml:space="preserve"> và dịch vụ sáng tạo</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31,5</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40</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1</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shd w:val="solid" w:color="FFFFFF" w:fill="auto"/>
                <w:lang w:val="vi-VN"/>
              </w:rPr>
              <w:t>Xuất khẩu</w:t>
            </w:r>
            <w:r w:rsidRPr="00405440">
              <w:rPr>
                <w:lang w:val="vi-VN"/>
              </w:rPr>
              <w:t xml:space="preserve"> dịch vụ văn hóa và sáng tạo (% </w:t>
            </w:r>
            <w:r w:rsidRPr="00405440">
              <w:rPr>
                <w:shd w:val="solid" w:color="FFFFFF" w:fill="auto"/>
                <w:lang w:val="vi-VN"/>
              </w:rPr>
              <w:t>tổng</w:t>
            </w:r>
            <w:r w:rsidRPr="00405440">
              <w:rPr>
                <w:lang w:val="vi-VN"/>
              </w:rPr>
              <w:t xml:space="preserve"> giao dịch thương mại)</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Văn hóa Th</w:t>
            </w:r>
            <w:r w:rsidRPr="00405440">
              <w:t xml:space="preserve">ể </w:t>
            </w:r>
            <w:r w:rsidRPr="00405440">
              <w:rPr>
                <w:lang w:val="vi-VN"/>
              </w:rPr>
              <w:t>thao và Du lịch chủ trì</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2</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Phim truyện quốc gia được sản xuất, tính trên 1 triệu dân độ tuổi từ 15-69 tuổi</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1,2</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68</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Văn hóa Th</w:t>
            </w:r>
            <w:r w:rsidRPr="00405440">
              <w:t xml:space="preserve">ể </w:t>
            </w:r>
            <w:r w:rsidRPr="00405440">
              <w:rPr>
                <w:lang w:val="vi-VN"/>
              </w:rPr>
              <w:t>thao và Du lịch chủ trì</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lastRenderedPageBreak/>
              <w:t>3</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Thị trường giải trí và đa phương tiện toàn cầu</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0,5</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58</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Văn hóa Th</w:t>
            </w:r>
            <w:r w:rsidRPr="00405440">
              <w:t xml:space="preserve">ể </w:t>
            </w:r>
            <w:r w:rsidRPr="00405440">
              <w:rPr>
                <w:lang w:val="vi-VN"/>
              </w:rPr>
              <w:t>thao và Du lịch chủ trì</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4</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Sản lượng in ấn và xuất bản (% tổng sản lượng sản xuất)</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1,3</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49</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Thông tin và Truy</w:t>
            </w:r>
            <w:r w:rsidRPr="00405440">
              <w:t>ề</w:t>
            </w:r>
            <w:r w:rsidRPr="00405440">
              <w:rPr>
                <w:lang w:val="vi-VN"/>
              </w:rPr>
              <w:t>n thông chủ trì</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5</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Xuất khẩu hàng hóa sáng tạo (% tổng giao dịch thương mại)</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5,1</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9</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Khoa học và Công nghệ chủ trì</w:t>
            </w:r>
          </w:p>
          <w:p w:rsidR="00EA1727" w:rsidRPr="00405440" w:rsidRDefault="004F293B" w:rsidP="00405440">
            <w:pPr>
              <w:spacing w:beforeLines="40" w:before="96" w:afterLines="40" w:after="96" w:line="288" w:lineRule="auto"/>
              <w:jc w:val="center"/>
            </w:pPr>
            <w:r w:rsidRPr="00405440">
              <w:rPr>
                <w:lang w:val="vi-VN"/>
              </w:rPr>
              <w:t>Các Bộ: Thông tin và Truyền thông, Công Thương phối hợp</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7.3</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Sáng tạo trực tuyến</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6,4</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b/>
                <w:bCs/>
                <w:lang w:val="vi-VN"/>
              </w:rPr>
              <w:t>72</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1</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Tên miền gTLDs, trên 1 nghìn dân số có độ tuổi từ 15-69 tuổi</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2,7</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70</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Thông tin và Truyền thông chủ trì</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2</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Tên miền ccTLDs, trên 1 nghìn dân số có độ tuổi từ 15-69 tuổi</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3,2</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60</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Thông tin và Truyền thông chủ trì</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3</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Sửa mục từ Wikipedia hàng tháng (trên 1 triệu dân s</w:t>
            </w:r>
            <w:r w:rsidRPr="00405440">
              <w:t xml:space="preserve">ố </w:t>
            </w:r>
            <w:r w:rsidRPr="00405440">
              <w:rPr>
                <w:lang w:val="vi-VN"/>
              </w:rPr>
              <w:t>có độ tuổi từ 15-69 tuổi)</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267,7</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95</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Thông tin và Truyền thông chủ trì</w:t>
            </w:r>
          </w:p>
        </w:tc>
      </w:tr>
      <w:tr w:rsidR="00EA1727" w:rsidRPr="00405440" w:rsidTr="00405440">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4</w:t>
            </w:r>
          </w:p>
        </w:tc>
        <w:tc>
          <w:tcPr>
            <w:tcW w:w="16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Tải video lên Youtube, chia cho số dân trong độ tuổi từ 15-69 tuổi.</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17,9</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55</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EA1727" w:rsidP="00405440">
            <w:pPr>
              <w:spacing w:beforeLines="40" w:before="96" w:afterLines="40" w:after="96" w:line="288" w:lineRule="auto"/>
              <w:jc w:val="center"/>
            </w:pPr>
          </w:p>
        </w:tc>
        <w:tc>
          <w:tcPr>
            <w:tcW w:w="1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05440">
            <w:pPr>
              <w:spacing w:beforeLines="40" w:before="96" w:afterLines="40" w:after="96" w:line="288" w:lineRule="auto"/>
              <w:jc w:val="center"/>
            </w:pPr>
            <w:r w:rsidRPr="00405440">
              <w:rPr>
                <w:lang w:val="vi-VN"/>
              </w:rPr>
              <w:t>Bộ Thông tin và Truyền thông chủ trì</w:t>
            </w:r>
          </w:p>
        </w:tc>
      </w:tr>
    </w:tbl>
    <w:p w:rsidR="00EA1727" w:rsidRPr="00DA283B" w:rsidRDefault="004F293B" w:rsidP="004F293B">
      <w:pPr>
        <w:spacing w:beforeLines="40" w:before="96" w:afterLines="40" w:after="96" w:line="288" w:lineRule="auto"/>
        <w:jc w:val="both"/>
        <w:rPr>
          <w:sz w:val="28"/>
        </w:rPr>
      </w:pPr>
      <w:r w:rsidRPr="00DA283B">
        <w:rPr>
          <w:i/>
          <w:iCs/>
          <w:sz w:val="28"/>
        </w:rPr>
        <w:t> </w:t>
      </w:r>
    </w:p>
    <w:p w:rsidR="00EA1727" w:rsidRPr="00DA283B" w:rsidRDefault="004F293B" w:rsidP="00405440">
      <w:pPr>
        <w:spacing w:beforeLines="40" w:before="96" w:afterLines="40" w:after="96" w:line="288" w:lineRule="auto"/>
        <w:jc w:val="center"/>
        <w:rPr>
          <w:sz w:val="28"/>
        </w:rPr>
      </w:pPr>
      <w:bookmarkStart w:id="31" w:name="chuong_phuluc_5"/>
      <w:r w:rsidRPr="00DA283B">
        <w:rPr>
          <w:b/>
          <w:bCs/>
          <w:sz w:val="28"/>
        </w:rPr>
        <w:t>PHỤ LỤC V</w:t>
      </w:r>
      <w:bookmarkEnd w:id="31"/>
    </w:p>
    <w:p w:rsidR="00EA1727" w:rsidRPr="00DA283B" w:rsidRDefault="004F293B" w:rsidP="00405440">
      <w:pPr>
        <w:spacing w:beforeLines="40" w:before="96" w:afterLines="40" w:after="96" w:line="288" w:lineRule="auto"/>
        <w:jc w:val="center"/>
        <w:rPr>
          <w:sz w:val="28"/>
        </w:rPr>
      </w:pPr>
      <w:bookmarkStart w:id="32" w:name="chuong_phuluc_5_name"/>
      <w:r w:rsidRPr="00DA283B">
        <w:rPr>
          <w:sz w:val="28"/>
        </w:rPr>
        <w:t>NHIỆM VỤ CỦA BỘ, CƠ QUAN, ĐỊA PHƯƠNG VỀ THỰC HIỆN CHÍNH PHỦ ĐIỆN TỬ</w:t>
      </w:r>
      <w:r w:rsidRPr="00DA283B">
        <w:rPr>
          <w:sz w:val="28"/>
        </w:rPr>
        <w:br/>
        <w:t>(THEO CÁCH TIẾP CẬN CỦA LIÊN HIỆP QUỐC)</w:t>
      </w:r>
      <w:bookmarkEnd w:id="32"/>
      <w:r w:rsidRPr="00DA283B">
        <w:rPr>
          <w:sz w:val="28"/>
        </w:rPr>
        <w:br/>
      </w:r>
      <w:r w:rsidRPr="00DA283B">
        <w:rPr>
          <w:i/>
          <w:iCs/>
          <w:sz w:val="28"/>
        </w:rPr>
        <w:t>(Ban hành kèm theo Nghị quyết số 19-2017/NQ-CP ngày 06 tháng 02 năm 2017 của Chính phủ)</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481"/>
        <w:gridCol w:w="3109"/>
        <w:gridCol w:w="800"/>
        <w:gridCol w:w="612"/>
        <w:gridCol w:w="612"/>
        <w:gridCol w:w="609"/>
        <w:gridCol w:w="3130"/>
      </w:tblGrid>
      <w:tr w:rsidR="00DA283B" w:rsidRPr="00405440" w:rsidTr="00DA283B">
        <w:tc>
          <w:tcPr>
            <w:tcW w:w="258"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6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751"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05440" w:rsidRDefault="004F293B" w:rsidP="004F293B">
            <w:pPr>
              <w:spacing w:beforeLines="40" w:before="96" w:afterLines="40" w:after="96" w:line="288" w:lineRule="auto"/>
              <w:jc w:val="both"/>
            </w:pPr>
            <w:r w:rsidRPr="00405440">
              <w:rPr>
                <w:b/>
                <w:bCs/>
                <w:lang w:val="vi-VN"/>
              </w:rPr>
              <w:t>Kết quả hiện tại</w:t>
            </w:r>
          </w:p>
        </w:tc>
        <w:tc>
          <w:tcPr>
            <w:tcW w:w="654"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05440" w:rsidRDefault="004F293B" w:rsidP="004F293B">
            <w:pPr>
              <w:spacing w:beforeLines="40" w:before="96" w:afterLines="40" w:after="96" w:line="288" w:lineRule="auto"/>
              <w:jc w:val="both"/>
            </w:pPr>
            <w:r w:rsidRPr="00405440">
              <w:rPr>
                <w:b/>
                <w:bCs/>
                <w:lang w:val="vi-VN"/>
              </w:rPr>
              <w:t>Mục tiêu</w:t>
            </w:r>
            <w:r w:rsidRPr="00405440">
              <w:rPr>
                <w:b/>
                <w:bCs/>
              </w:rPr>
              <w:br/>
            </w:r>
            <w:r w:rsidRPr="00405440">
              <w:rPr>
                <w:b/>
                <w:bCs/>
                <w:lang w:val="vi-VN"/>
              </w:rPr>
              <w:t>2017 - 2020</w:t>
            </w:r>
          </w:p>
        </w:tc>
        <w:tc>
          <w:tcPr>
            <w:tcW w:w="16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05440" w:rsidRDefault="004F293B" w:rsidP="004F293B">
            <w:pPr>
              <w:spacing w:beforeLines="40" w:before="96" w:afterLines="40" w:after="96" w:line="288" w:lineRule="auto"/>
              <w:jc w:val="both"/>
            </w:pPr>
            <w:r w:rsidRPr="00405440">
              <w:rPr>
                <w:b/>
                <w:bCs/>
                <w:lang w:val="vi-VN"/>
              </w:rPr>
              <w:t>C</w:t>
            </w:r>
            <w:r w:rsidRPr="00405440">
              <w:rPr>
                <w:b/>
                <w:bCs/>
              </w:rPr>
              <w:t xml:space="preserve">ơ </w:t>
            </w:r>
            <w:r w:rsidRPr="00405440">
              <w:rPr>
                <w:b/>
                <w:bCs/>
                <w:lang w:val="vi-VN"/>
              </w:rPr>
              <w:t xml:space="preserve">quan chủ trì/ </w:t>
            </w:r>
            <w:r w:rsidRPr="00405440">
              <w:rPr>
                <w:b/>
                <w:bCs/>
                <w:shd w:val="solid" w:color="FFFFFF" w:fill="auto"/>
                <w:lang w:val="vi-VN"/>
              </w:rPr>
              <w:t>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EA1727" w:rsidRPr="00405440" w:rsidRDefault="00EA1727" w:rsidP="004F293B">
            <w:pPr>
              <w:spacing w:beforeLines="40" w:before="96" w:afterLines="40" w:after="96" w:line="288" w:lineRule="auto"/>
              <w:jc w:val="both"/>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EA1727" w:rsidRPr="00405440" w:rsidRDefault="00EA1727" w:rsidP="004F293B">
            <w:pPr>
              <w:spacing w:beforeLines="40" w:before="96" w:afterLines="40" w:after="96" w:line="288" w:lineRule="auto"/>
              <w:jc w:val="both"/>
            </w:pPr>
          </w:p>
        </w:tc>
        <w:tc>
          <w:tcPr>
            <w:tcW w:w="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05440" w:rsidRDefault="004F293B" w:rsidP="004F293B">
            <w:pPr>
              <w:spacing w:beforeLines="40" w:before="96" w:afterLines="40" w:after="96" w:line="288" w:lineRule="auto"/>
              <w:jc w:val="both"/>
            </w:pPr>
            <w:r w:rsidRPr="00405440">
              <w:rPr>
                <w:b/>
                <w:bCs/>
                <w:lang w:val="vi-VN"/>
              </w:rPr>
              <w:t>Điểm</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05440" w:rsidRDefault="004F293B" w:rsidP="004F293B">
            <w:pPr>
              <w:spacing w:beforeLines="40" w:before="96" w:afterLines="40" w:after="96" w:line="288" w:lineRule="auto"/>
              <w:jc w:val="both"/>
            </w:pPr>
            <w:r w:rsidRPr="00405440">
              <w:rPr>
                <w:b/>
                <w:bCs/>
                <w:lang w:val="vi-VN"/>
              </w:rPr>
              <w:t>Thứ hạng</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05440" w:rsidRDefault="004F293B" w:rsidP="004F293B">
            <w:pPr>
              <w:spacing w:beforeLines="40" w:before="96" w:afterLines="40" w:after="96" w:line="288" w:lineRule="auto"/>
              <w:jc w:val="both"/>
            </w:pPr>
            <w:r w:rsidRPr="00405440">
              <w:rPr>
                <w:b/>
                <w:bCs/>
                <w:lang w:val="vi-VN"/>
              </w:rPr>
              <w:t>Điểm</w:t>
            </w:r>
          </w:p>
        </w:tc>
        <w:tc>
          <w:tcPr>
            <w:tcW w:w="3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05440" w:rsidRDefault="004F293B" w:rsidP="004F293B">
            <w:pPr>
              <w:spacing w:beforeLines="40" w:before="96" w:afterLines="40" w:after="96" w:line="288" w:lineRule="auto"/>
              <w:jc w:val="both"/>
            </w:pPr>
            <w:r w:rsidRPr="00405440">
              <w:rPr>
                <w:b/>
                <w:bCs/>
                <w:lang w:val="vi-VN"/>
              </w:rPr>
              <w:t>Thứ hạng</w:t>
            </w:r>
          </w:p>
        </w:tc>
        <w:tc>
          <w:tcPr>
            <w:tcW w:w="16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1727" w:rsidRPr="00405440" w:rsidRDefault="004F293B" w:rsidP="004F293B">
            <w:pPr>
              <w:spacing w:beforeLines="40" w:before="96" w:afterLines="40" w:after="96" w:line="288" w:lineRule="auto"/>
              <w:jc w:val="both"/>
            </w:pPr>
            <w:r w:rsidRPr="00405440">
              <w:rPr>
                <w:b/>
                <w:bCs/>
                <w:lang w:val="vi-VN"/>
              </w:rPr>
              <w:t> </w:t>
            </w:r>
          </w:p>
        </w:tc>
      </w:tr>
      <w:tr w:rsidR="00EA1727" w:rsidRPr="00405440">
        <w:tblPrEx>
          <w:tblBorders>
            <w:top w:val="none" w:sz="0" w:space="0" w:color="auto"/>
            <w:bottom w:val="none" w:sz="0" w:space="0" w:color="auto"/>
            <w:insideH w:val="none" w:sz="0" w:space="0" w:color="auto"/>
            <w:insideV w:val="none" w:sz="0" w:space="0" w:color="auto"/>
          </w:tblBorders>
        </w:tblPrEx>
        <w:tc>
          <w:tcPr>
            <w:tcW w:w="2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Cải thiện điểm số và thứ hạng chỉ số Chính phủ điện tử</w:t>
            </w:r>
          </w:p>
        </w:tc>
        <w:tc>
          <w:tcPr>
            <w:tcW w:w="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0.51426</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89</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0.58</w:t>
            </w:r>
          </w:p>
        </w:tc>
        <w:tc>
          <w:tcPr>
            <w:tcW w:w="3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65-70</w:t>
            </w:r>
          </w:p>
        </w:tc>
        <w:tc>
          <w:tcPr>
            <w:tcW w:w="16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Điểm số và thứ hạng được xác định trên cơ sở điểm của 3 chỉ số thành phần</w:t>
            </w:r>
          </w:p>
        </w:tc>
      </w:tr>
      <w:tr w:rsidR="00EA1727" w:rsidRPr="00405440">
        <w:tblPrEx>
          <w:tblBorders>
            <w:top w:val="none" w:sz="0" w:space="0" w:color="auto"/>
            <w:bottom w:val="none" w:sz="0" w:space="0" w:color="auto"/>
            <w:insideH w:val="none" w:sz="0" w:space="0" w:color="auto"/>
            <w:insideV w:val="none" w:sz="0" w:space="0" w:color="auto"/>
          </w:tblBorders>
        </w:tblPrEx>
        <w:tc>
          <w:tcPr>
            <w:tcW w:w="2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rPr>
              <w:lastRenderedPageBreak/>
              <w:t>I</w:t>
            </w:r>
          </w:p>
        </w:tc>
        <w:tc>
          <w:tcPr>
            <w:tcW w:w="1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Chỉ số hạ tầng viễn thông (TII)</w:t>
            </w:r>
          </w:p>
        </w:tc>
        <w:tc>
          <w:tcPr>
            <w:tcW w:w="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0.37145</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90</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0.41</w:t>
            </w:r>
          </w:p>
        </w:tc>
        <w:tc>
          <w:tcPr>
            <w:tcW w:w="3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Thông tin và Truyền thông chủ trì</w:t>
            </w:r>
          </w:p>
          <w:p w:rsidR="00EA1727" w:rsidRPr="00405440" w:rsidRDefault="004F293B" w:rsidP="004F293B">
            <w:pPr>
              <w:spacing w:beforeLines="40" w:before="96" w:afterLines="40" w:after="96" w:line="288" w:lineRule="auto"/>
              <w:jc w:val="both"/>
            </w:pPr>
            <w:r w:rsidRPr="00405440">
              <w:rPr>
                <w:lang w:val="vi-VN"/>
              </w:rPr>
              <w:t>Tất cả các Bộ, cơ quan, địa phương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w:t>
            </w:r>
          </w:p>
        </w:tc>
        <w:tc>
          <w:tcPr>
            <w:tcW w:w="1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Tỉ lệ người dùng Internet (% dân số)</w:t>
            </w:r>
          </w:p>
        </w:tc>
        <w:tc>
          <w:tcPr>
            <w:tcW w:w="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86</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3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Thông tin và Truyền thông chủ trì</w:t>
            </w:r>
          </w:p>
          <w:p w:rsidR="00EA1727" w:rsidRPr="00405440" w:rsidRDefault="004F293B" w:rsidP="004F293B">
            <w:pPr>
              <w:spacing w:beforeLines="40" w:before="96" w:afterLines="40" w:after="96" w:line="288" w:lineRule="auto"/>
              <w:jc w:val="both"/>
            </w:pPr>
            <w:r w:rsidRPr="00405440">
              <w:rPr>
                <w:lang w:val="vi-VN"/>
              </w:rPr>
              <w:t>Tất cả các Bộ, cơ quan, địa phương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2</w:t>
            </w:r>
          </w:p>
        </w:tc>
        <w:tc>
          <w:tcPr>
            <w:tcW w:w="1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Số thuê bao điện thoại cố định trên 100 dân</w:t>
            </w:r>
          </w:p>
        </w:tc>
        <w:tc>
          <w:tcPr>
            <w:tcW w:w="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127</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3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Thông tin và Truyền thông chủ trì</w:t>
            </w:r>
          </w:p>
          <w:p w:rsidR="00EA1727" w:rsidRPr="00405440" w:rsidRDefault="004F293B" w:rsidP="004F293B">
            <w:pPr>
              <w:spacing w:beforeLines="40" w:before="96" w:afterLines="40" w:after="96" w:line="288" w:lineRule="auto"/>
              <w:jc w:val="both"/>
            </w:pPr>
            <w:r w:rsidRPr="00405440">
              <w:rPr>
                <w:lang w:val="vi-VN"/>
              </w:rPr>
              <w:t>Tất cả các Bộ, cơ quan, địa phương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w:t>
            </w:r>
          </w:p>
        </w:tc>
        <w:tc>
          <w:tcPr>
            <w:tcW w:w="1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S</w:t>
            </w:r>
            <w:r w:rsidRPr="00405440">
              <w:t>ố</w:t>
            </w:r>
            <w:r w:rsidRPr="00405440">
              <w:rPr>
                <w:lang w:val="vi-VN"/>
              </w:rPr>
              <w:t xml:space="preserve"> thuê bao điện thoại di động trên 100 dân</w:t>
            </w:r>
          </w:p>
        </w:tc>
        <w:tc>
          <w:tcPr>
            <w:tcW w:w="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30</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3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Thông tin và Truyền thông chủ trì</w:t>
            </w:r>
          </w:p>
          <w:p w:rsidR="00EA1727" w:rsidRPr="00405440" w:rsidRDefault="004F293B" w:rsidP="004F293B">
            <w:pPr>
              <w:spacing w:beforeLines="40" w:before="96" w:afterLines="40" w:after="96" w:line="288" w:lineRule="auto"/>
              <w:jc w:val="both"/>
            </w:pPr>
            <w:r w:rsidRPr="00405440">
              <w:rPr>
                <w:lang w:val="vi-VN"/>
              </w:rPr>
              <w:t>Tất cả các Bộ, cơ quan, địa phương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4</w:t>
            </w:r>
          </w:p>
        </w:tc>
        <w:tc>
          <w:tcPr>
            <w:tcW w:w="1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Số thuê bao Internet băng thông rộng cố định trên 100 dân</w:t>
            </w:r>
          </w:p>
        </w:tc>
        <w:tc>
          <w:tcPr>
            <w:tcW w:w="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94</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3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Thông tin và Truyền thông chủ trì</w:t>
            </w:r>
          </w:p>
          <w:p w:rsidR="00EA1727" w:rsidRPr="00405440" w:rsidRDefault="004F293B" w:rsidP="004F293B">
            <w:pPr>
              <w:spacing w:beforeLines="40" w:before="96" w:afterLines="40" w:after="96" w:line="288" w:lineRule="auto"/>
              <w:jc w:val="both"/>
            </w:pPr>
            <w:r w:rsidRPr="00405440">
              <w:rPr>
                <w:lang w:val="vi-VN"/>
              </w:rPr>
              <w:t xml:space="preserve">Tất cả các Bộ, cơ quan, địa phương </w:t>
            </w:r>
            <w:r w:rsidRPr="00405440">
              <w:rPr>
                <w:shd w:val="solid" w:color="FFFFFF" w:fill="auto"/>
                <w:lang w:val="vi-VN"/>
              </w:rPr>
              <w:t>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5</w:t>
            </w:r>
          </w:p>
        </w:tc>
        <w:tc>
          <w:tcPr>
            <w:tcW w:w="1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S</w:t>
            </w:r>
            <w:r w:rsidRPr="00405440">
              <w:t>ố</w:t>
            </w:r>
            <w:r w:rsidRPr="00405440">
              <w:rPr>
                <w:lang w:val="vi-VN"/>
              </w:rPr>
              <w:t xml:space="preserve"> thuê bao Internet băng thông rộng không dây trên 100 dân</w:t>
            </w:r>
          </w:p>
        </w:tc>
        <w:tc>
          <w:tcPr>
            <w:tcW w:w="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96</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3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Thông tin và Truyền thông chủ trì</w:t>
            </w:r>
          </w:p>
          <w:p w:rsidR="00EA1727" w:rsidRPr="00405440" w:rsidRDefault="004F293B" w:rsidP="004F293B">
            <w:pPr>
              <w:spacing w:beforeLines="40" w:before="96" w:afterLines="40" w:after="96" w:line="288" w:lineRule="auto"/>
              <w:jc w:val="both"/>
            </w:pPr>
            <w:r w:rsidRPr="00405440">
              <w:rPr>
                <w:lang w:val="vi-VN"/>
              </w:rPr>
              <w:t>Tất cả các Bộ, cơ quan, địa phương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II</w:t>
            </w:r>
          </w:p>
        </w:tc>
        <w:tc>
          <w:tcPr>
            <w:tcW w:w="1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Chỉ số Nguồn nhân lực (HC</w:t>
            </w:r>
            <w:r w:rsidRPr="00405440">
              <w:rPr>
                <w:b/>
                <w:bCs/>
              </w:rPr>
              <w:t>I</w:t>
            </w:r>
            <w:r w:rsidRPr="00405440">
              <w:rPr>
                <w:b/>
                <w:bCs/>
                <w:lang w:val="vi-VN"/>
              </w:rPr>
              <w:t>)</w:t>
            </w:r>
          </w:p>
        </w:tc>
        <w:tc>
          <w:tcPr>
            <w:tcW w:w="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0.59888</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127</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0.69</w:t>
            </w:r>
          </w:p>
        </w:tc>
        <w:tc>
          <w:tcPr>
            <w:tcW w:w="3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r>
      <w:tr w:rsidR="00EA1727" w:rsidRPr="00405440">
        <w:tblPrEx>
          <w:tblBorders>
            <w:top w:val="none" w:sz="0" w:space="0" w:color="auto"/>
            <w:bottom w:val="none" w:sz="0" w:space="0" w:color="auto"/>
            <w:insideH w:val="none" w:sz="0" w:space="0" w:color="auto"/>
            <w:insideV w:val="none" w:sz="0" w:space="0" w:color="auto"/>
          </w:tblBorders>
        </w:tblPrEx>
        <w:tc>
          <w:tcPr>
            <w:tcW w:w="2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w:t>
            </w:r>
          </w:p>
        </w:tc>
        <w:tc>
          <w:tcPr>
            <w:tcW w:w="1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Tỷ lệ người lớn biết đọc biết viết (%)</w:t>
            </w:r>
          </w:p>
        </w:tc>
        <w:tc>
          <w:tcPr>
            <w:tcW w:w="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98</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3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Giáo dục và Đào tạo chủ trì</w:t>
            </w:r>
          </w:p>
          <w:p w:rsidR="00EA1727" w:rsidRPr="00405440" w:rsidRDefault="004F293B" w:rsidP="004F293B">
            <w:pPr>
              <w:spacing w:beforeLines="40" w:before="96" w:afterLines="40" w:after="96" w:line="288" w:lineRule="auto"/>
              <w:jc w:val="both"/>
            </w:pPr>
            <w:r w:rsidRPr="00405440">
              <w:rPr>
                <w:lang w:val="vi-VN"/>
              </w:rPr>
              <w:t xml:space="preserve">UBND các tỉnh, thành phố </w:t>
            </w:r>
            <w:r w:rsidRPr="00405440">
              <w:rPr>
                <w:shd w:val="solid" w:color="FFFFFF" w:fill="auto"/>
                <w:lang w:val="vi-VN"/>
              </w:rPr>
              <w:t>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2</w:t>
            </w:r>
          </w:p>
        </w:tc>
        <w:tc>
          <w:tcPr>
            <w:tcW w:w="1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Tỷ lệ nhập học ở cấp phổ thông (%)</w:t>
            </w:r>
          </w:p>
        </w:tc>
        <w:tc>
          <w:tcPr>
            <w:tcW w:w="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147</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3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Giáo dục và Đào tạo ch</w:t>
            </w:r>
            <w:r w:rsidRPr="00405440">
              <w:t>ủ</w:t>
            </w:r>
            <w:r w:rsidRPr="00405440">
              <w:rPr>
                <w:lang w:val="vi-VN"/>
              </w:rPr>
              <w:t xml:space="preserve"> trì</w:t>
            </w:r>
          </w:p>
          <w:p w:rsidR="00EA1727" w:rsidRPr="00405440" w:rsidRDefault="004F293B" w:rsidP="004F293B">
            <w:pPr>
              <w:spacing w:beforeLines="40" w:before="96" w:afterLines="40" w:after="96" w:line="288" w:lineRule="auto"/>
              <w:jc w:val="both"/>
            </w:pPr>
            <w:r w:rsidRPr="00405440">
              <w:rPr>
                <w:lang w:val="vi-VN"/>
              </w:rPr>
              <w:t>UBND các tỉnh, thành phố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3</w:t>
            </w:r>
          </w:p>
        </w:tc>
        <w:tc>
          <w:tcPr>
            <w:tcW w:w="1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Tổng số năm học phổ thông của một học sinh</w:t>
            </w:r>
          </w:p>
        </w:tc>
        <w:tc>
          <w:tcPr>
            <w:tcW w:w="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122</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3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Giáo dục và Đào tạo chủ trì</w:t>
            </w:r>
          </w:p>
          <w:p w:rsidR="00EA1727" w:rsidRPr="00405440" w:rsidRDefault="004F293B" w:rsidP="004F293B">
            <w:pPr>
              <w:spacing w:beforeLines="40" w:before="96" w:afterLines="40" w:after="96" w:line="288" w:lineRule="auto"/>
              <w:jc w:val="both"/>
            </w:pPr>
            <w:r w:rsidRPr="00405440">
              <w:rPr>
                <w:lang w:val="vi-VN"/>
              </w:rPr>
              <w:t>UBND các tỉnh, thành phố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lastRenderedPageBreak/>
              <w:t>4</w:t>
            </w:r>
          </w:p>
        </w:tc>
        <w:tc>
          <w:tcPr>
            <w:tcW w:w="1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Số năm học trung bình của một người khi đến tuổi trưởng thành</w:t>
            </w:r>
          </w:p>
        </w:tc>
        <w:tc>
          <w:tcPr>
            <w:tcW w:w="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139</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3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Giáo dục v</w:t>
            </w:r>
            <w:r w:rsidRPr="00405440">
              <w:t xml:space="preserve">à </w:t>
            </w:r>
            <w:r w:rsidRPr="00405440">
              <w:rPr>
                <w:lang w:val="vi-VN"/>
              </w:rPr>
              <w:t>Đào tạo chủ trì</w:t>
            </w:r>
          </w:p>
          <w:p w:rsidR="00EA1727" w:rsidRPr="00405440" w:rsidRDefault="004F293B" w:rsidP="004F293B">
            <w:pPr>
              <w:spacing w:beforeLines="40" w:before="96" w:afterLines="40" w:after="96" w:line="288" w:lineRule="auto"/>
              <w:jc w:val="both"/>
            </w:pPr>
            <w:r w:rsidRPr="00405440">
              <w:rPr>
                <w:lang w:val="vi-VN"/>
              </w:rPr>
              <w:t>UBND các t</w:t>
            </w:r>
            <w:r w:rsidRPr="00405440">
              <w:t>ỉ</w:t>
            </w:r>
            <w:r w:rsidRPr="00405440">
              <w:rPr>
                <w:lang w:val="vi-VN"/>
              </w:rPr>
              <w:t>nh, thành phố phối hợp</w:t>
            </w:r>
          </w:p>
        </w:tc>
      </w:tr>
      <w:tr w:rsidR="00EA1727" w:rsidRPr="00405440">
        <w:tblPrEx>
          <w:tblBorders>
            <w:top w:val="none" w:sz="0" w:space="0" w:color="auto"/>
            <w:bottom w:val="none" w:sz="0" w:space="0" w:color="auto"/>
            <w:insideH w:val="none" w:sz="0" w:space="0" w:color="auto"/>
            <w:insideV w:val="none" w:sz="0" w:space="0" w:color="auto"/>
          </w:tblBorders>
        </w:tblPrEx>
        <w:tc>
          <w:tcPr>
            <w:tcW w:w="2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III</w:t>
            </w:r>
          </w:p>
        </w:tc>
        <w:tc>
          <w:tcPr>
            <w:tcW w:w="1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Chỉ số Dịch vụ trực tuyến (OSI)</w:t>
            </w:r>
          </w:p>
        </w:tc>
        <w:tc>
          <w:tcPr>
            <w:tcW w:w="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0.57246</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74</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b/>
                <w:bCs/>
                <w:lang w:val="vi-VN"/>
              </w:rPr>
              <w:t>0.65</w:t>
            </w:r>
          </w:p>
        </w:tc>
        <w:tc>
          <w:tcPr>
            <w:tcW w:w="3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 </w:t>
            </w:r>
          </w:p>
        </w:tc>
        <w:tc>
          <w:tcPr>
            <w:tcW w:w="16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A1727" w:rsidRPr="00405440" w:rsidRDefault="004F293B" w:rsidP="004F293B">
            <w:pPr>
              <w:spacing w:beforeLines="40" w:before="96" w:afterLines="40" w:after="96" w:line="288" w:lineRule="auto"/>
              <w:jc w:val="both"/>
            </w:pPr>
            <w:r w:rsidRPr="00405440">
              <w:rPr>
                <w:lang w:val="vi-VN"/>
              </w:rPr>
              <w:t>Bộ Thông tin và Truyền thông chủ trì</w:t>
            </w:r>
          </w:p>
          <w:p w:rsidR="00EA1727" w:rsidRPr="00405440" w:rsidRDefault="004F293B" w:rsidP="004F293B">
            <w:pPr>
              <w:spacing w:beforeLines="40" w:before="96" w:afterLines="40" w:after="96" w:line="288" w:lineRule="auto"/>
              <w:jc w:val="both"/>
            </w:pPr>
            <w:r w:rsidRPr="00405440">
              <w:rPr>
                <w:lang w:val="vi-VN"/>
              </w:rPr>
              <w:t>Tất cả các Bộ, cơ quan, địa phương phối hợp</w:t>
            </w:r>
          </w:p>
        </w:tc>
      </w:tr>
    </w:tbl>
    <w:p w:rsidR="00EA1727" w:rsidRPr="00DA283B" w:rsidRDefault="004F293B" w:rsidP="004F293B">
      <w:pPr>
        <w:spacing w:beforeLines="40" w:before="96" w:afterLines="40" w:after="96" w:line="288" w:lineRule="auto"/>
        <w:jc w:val="both"/>
        <w:rPr>
          <w:sz w:val="28"/>
        </w:rPr>
      </w:pPr>
      <w:r w:rsidRPr="00DA283B">
        <w:rPr>
          <w:sz w:val="28"/>
        </w:rPr>
        <w:t> </w:t>
      </w:r>
    </w:p>
    <w:p w:rsidR="00EA1727" w:rsidRPr="00DA283B" w:rsidRDefault="00EA1727" w:rsidP="004F293B">
      <w:pPr>
        <w:spacing w:beforeLines="40" w:before="96" w:afterLines="40" w:after="96" w:line="288" w:lineRule="auto"/>
        <w:jc w:val="both"/>
        <w:rPr>
          <w:sz w:val="28"/>
        </w:rPr>
      </w:pPr>
    </w:p>
    <w:p w:rsidR="00EA1727" w:rsidRPr="00DA283B" w:rsidRDefault="0047547F" w:rsidP="004F293B">
      <w:pPr>
        <w:spacing w:beforeLines="40" w:before="96" w:afterLines="40" w:after="96" w:line="288" w:lineRule="auto"/>
        <w:jc w:val="both"/>
        <w:rPr>
          <w:sz w:val="28"/>
        </w:rPr>
      </w:pPr>
      <w:r>
        <w:rPr>
          <w:sz w:val="28"/>
        </w:rPr>
        <w:pict>
          <v:rect id="_x0000_i1025" style="width:142.55pt;height:.75pt" o:hrpct="330" o:hrstd="t" o:hr="t" fillcolor="gray" stroked="f"/>
        </w:pict>
      </w:r>
    </w:p>
    <w:bookmarkStart w:id="33" w:name="_ftn1"/>
    <w:bookmarkEnd w:id="33"/>
    <w:p w:rsidR="00EA1727" w:rsidRPr="00DA283B" w:rsidRDefault="004F293B" w:rsidP="004F293B">
      <w:pPr>
        <w:spacing w:beforeLines="40" w:before="96" w:afterLines="40" w:after="96" w:line="288" w:lineRule="auto"/>
        <w:ind w:right="43"/>
        <w:jc w:val="both"/>
        <w:rPr>
          <w:sz w:val="28"/>
        </w:rPr>
      </w:pPr>
      <w:r w:rsidRPr="00DA283B">
        <w:rPr>
          <w:sz w:val="28"/>
        </w:rPr>
        <w:fldChar w:fldCharType="begin"/>
      </w:r>
      <w:r w:rsidRPr="00DA283B">
        <w:rPr>
          <w:sz w:val="28"/>
        </w:rPr>
        <w:instrText xml:space="preserve"> HYPERLINK \l "_ftnref1" </w:instrText>
      </w:r>
      <w:r w:rsidRPr="00DA283B">
        <w:rPr>
          <w:sz w:val="28"/>
        </w:rPr>
        <w:fldChar w:fldCharType="separate"/>
      </w:r>
      <w:r w:rsidRPr="00DA283B">
        <w:rPr>
          <w:color w:val="0000FF"/>
          <w:sz w:val="28"/>
          <w:u w:val="single"/>
          <w:lang w:val="vi-VN"/>
        </w:rPr>
        <w:t>1</w:t>
      </w:r>
      <w:r w:rsidRPr="00DA283B">
        <w:rPr>
          <w:sz w:val="28"/>
        </w:rPr>
        <w:fldChar w:fldCharType="end"/>
      </w:r>
      <w:r w:rsidRPr="00DA283B">
        <w:rPr>
          <w:sz w:val="28"/>
        </w:rPr>
        <w:t xml:space="preserve"> </w:t>
      </w:r>
      <w:r w:rsidRPr="00DA283B">
        <w:rPr>
          <w:sz w:val="28"/>
          <w:lang w:val="vi-VN"/>
        </w:rPr>
        <w:t>Việt Nam được đánh giá và xếp hạng trong báo cáo Doing Business của Ngân hàng thế giới từ năm 2004 (Báo cáo Doing Business 2005). Năm 2007 (theo Doing Business 2008) có mức độ cải thiện tích cực nhất (tăng 13 bậc, từ vị trí 104 lên vị trí 91). Từ 2008, thứ hạng của Việt Nam ở mức 90 - 99. Năm 2016, Việt Nam có sự cải thiện đáng ghi nhận, lên vị trí 82/190 nền kinh tế.</w:t>
      </w:r>
    </w:p>
    <w:bookmarkStart w:id="34" w:name="_ftn2"/>
    <w:bookmarkEnd w:id="34"/>
    <w:p w:rsidR="00EA1727" w:rsidRPr="00DA283B" w:rsidRDefault="004F293B" w:rsidP="004F293B">
      <w:pPr>
        <w:spacing w:beforeLines="40" w:before="96" w:afterLines="40" w:after="96" w:line="288" w:lineRule="auto"/>
        <w:ind w:right="43"/>
        <w:jc w:val="both"/>
        <w:rPr>
          <w:sz w:val="28"/>
        </w:rPr>
      </w:pPr>
      <w:r w:rsidRPr="00DA283B">
        <w:rPr>
          <w:sz w:val="28"/>
        </w:rPr>
        <w:fldChar w:fldCharType="begin"/>
      </w:r>
      <w:r w:rsidRPr="00DA283B">
        <w:rPr>
          <w:sz w:val="28"/>
        </w:rPr>
        <w:instrText xml:space="preserve"> HYPERLINK \l "_ftnref2" </w:instrText>
      </w:r>
      <w:r w:rsidRPr="00DA283B">
        <w:rPr>
          <w:sz w:val="28"/>
        </w:rPr>
        <w:fldChar w:fldCharType="separate"/>
      </w:r>
      <w:r w:rsidRPr="00DA283B">
        <w:rPr>
          <w:color w:val="0000FF"/>
          <w:sz w:val="28"/>
          <w:u w:val="single"/>
          <w:lang w:val="vi-VN"/>
        </w:rPr>
        <w:t>2</w:t>
      </w:r>
      <w:r w:rsidRPr="00DA283B">
        <w:rPr>
          <w:sz w:val="28"/>
        </w:rPr>
        <w:fldChar w:fldCharType="end"/>
      </w:r>
      <w:r w:rsidRPr="00DA283B">
        <w:rPr>
          <w:sz w:val="28"/>
        </w:rPr>
        <w:t xml:space="preserve"> </w:t>
      </w:r>
      <w:r w:rsidRPr="00DA283B">
        <w:rPr>
          <w:sz w:val="28"/>
          <w:lang w:val="vi-VN"/>
        </w:rPr>
        <w:t>Sáu nền kinh tế ASEAN xếp hạng trên Việt Nam gồm: Singapore (thứ 2), Malaysia (vị trí 25), Thái Lan (vị trí 34), Indonesia (vị trí 41), Philippines (vị trí 57) và Brunei (vị trí 58).</w:t>
      </w:r>
    </w:p>
    <w:bookmarkStart w:id="35" w:name="_ftn3"/>
    <w:bookmarkEnd w:id="35"/>
    <w:p w:rsidR="00EA1727" w:rsidRPr="00DA283B" w:rsidRDefault="004F293B" w:rsidP="004F293B">
      <w:pPr>
        <w:spacing w:beforeLines="40" w:before="96" w:afterLines="40" w:after="96" w:line="288" w:lineRule="auto"/>
        <w:ind w:right="43"/>
        <w:jc w:val="both"/>
        <w:rPr>
          <w:sz w:val="28"/>
        </w:rPr>
      </w:pPr>
      <w:r w:rsidRPr="00DA283B">
        <w:rPr>
          <w:sz w:val="28"/>
        </w:rPr>
        <w:fldChar w:fldCharType="begin"/>
      </w:r>
      <w:r w:rsidRPr="00DA283B">
        <w:rPr>
          <w:sz w:val="28"/>
        </w:rPr>
        <w:instrText xml:space="preserve"> HYPERLINK \l "_ftnref3" </w:instrText>
      </w:r>
      <w:r w:rsidRPr="00DA283B">
        <w:rPr>
          <w:sz w:val="28"/>
        </w:rPr>
        <w:fldChar w:fldCharType="separate"/>
      </w:r>
      <w:r w:rsidRPr="00DA283B">
        <w:rPr>
          <w:color w:val="0000FF"/>
          <w:sz w:val="28"/>
          <w:u w:val="single"/>
          <w:lang w:val="vi-VN"/>
        </w:rPr>
        <w:t>3</w:t>
      </w:r>
      <w:r w:rsidRPr="00DA283B">
        <w:rPr>
          <w:sz w:val="28"/>
        </w:rPr>
        <w:fldChar w:fldCharType="end"/>
      </w:r>
      <w:r w:rsidRPr="00DA283B">
        <w:rPr>
          <w:sz w:val="28"/>
          <w:lang w:val="vi-VN"/>
        </w:rPr>
        <w:t xml:space="preserve"> Sau Singapore, Malaysia, Thái Lan, Philippines và Brunei</w:t>
      </w:r>
    </w:p>
    <w:bookmarkStart w:id="36" w:name="_ftn4"/>
    <w:bookmarkEnd w:id="36"/>
    <w:p w:rsidR="00EA1727" w:rsidRPr="00DA283B" w:rsidRDefault="004F293B" w:rsidP="004F293B">
      <w:pPr>
        <w:spacing w:beforeLines="40" w:before="96" w:afterLines="40" w:after="96" w:line="288" w:lineRule="auto"/>
        <w:ind w:right="43"/>
        <w:jc w:val="both"/>
        <w:rPr>
          <w:sz w:val="28"/>
        </w:rPr>
      </w:pPr>
      <w:r w:rsidRPr="00DA283B">
        <w:rPr>
          <w:sz w:val="28"/>
        </w:rPr>
        <w:fldChar w:fldCharType="begin"/>
      </w:r>
      <w:r w:rsidRPr="00DA283B">
        <w:rPr>
          <w:sz w:val="28"/>
        </w:rPr>
        <w:instrText xml:space="preserve"> HYPERLINK \l "_ftnref4" </w:instrText>
      </w:r>
      <w:r w:rsidRPr="00DA283B">
        <w:rPr>
          <w:sz w:val="28"/>
        </w:rPr>
        <w:fldChar w:fldCharType="separate"/>
      </w:r>
      <w:r w:rsidRPr="00DA283B">
        <w:rPr>
          <w:color w:val="0000FF"/>
          <w:sz w:val="28"/>
          <w:u w:val="single"/>
          <w:lang w:val="vi-VN"/>
        </w:rPr>
        <w:t>4</w:t>
      </w:r>
      <w:r w:rsidRPr="00DA283B">
        <w:rPr>
          <w:sz w:val="28"/>
        </w:rPr>
        <w:fldChar w:fldCharType="end"/>
      </w:r>
      <w:r w:rsidRPr="00DA283B">
        <w:rPr>
          <w:sz w:val="28"/>
        </w:rPr>
        <w:t xml:space="preserve"> </w:t>
      </w:r>
      <w:r w:rsidRPr="00DA283B">
        <w:rPr>
          <w:sz w:val="28"/>
          <w:lang w:val="vi-VN"/>
        </w:rPr>
        <w:t>ASEAN 4 gồm các nền kinh tế: Singapore, Malaysia, Thái Lan và Philippines.</w:t>
      </w:r>
    </w:p>
    <w:bookmarkStart w:id="37" w:name="_ftn5"/>
    <w:bookmarkEnd w:id="37"/>
    <w:p w:rsidR="00EA1727" w:rsidRPr="00DA283B" w:rsidRDefault="004F293B" w:rsidP="004F293B">
      <w:pPr>
        <w:spacing w:beforeLines="40" w:before="96" w:afterLines="40" w:after="96" w:line="288" w:lineRule="auto"/>
        <w:ind w:right="43"/>
        <w:jc w:val="both"/>
        <w:rPr>
          <w:sz w:val="28"/>
        </w:rPr>
      </w:pPr>
      <w:r w:rsidRPr="00DA283B">
        <w:rPr>
          <w:sz w:val="28"/>
        </w:rPr>
        <w:fldChar w:fldCharType="begin"/>
      </w:r>
      <w:r w:rsidRPr="00DA283B">
        <w:rPr>
          <w:sz w:val="28"/>
        </w:rPr>
        <w:instrText xml:space="preserve"> HYPERLINK \l "_ftnref5" </w:instrText>
      </w:r>
      <w:r w:rsidRPr="00DA283B">
        <w:rPr>
          <w:sz w:val="28"/>
        </w:rPr>
        <w:fldChar w:fldCharType="separate"/>
      </w:r>
      <w:r w:rsidRPr="00DA283B">
        <w:rPr>
          <w:color w:val="0000FF"/>
          <w:sz w:val="28"/>
          <w:u w:val="single"/>
          <w:lang w:val="vi-VN"/>
        </w:rPr>
        <w:t>5</w:t>
      </w:r>
      <w:r w:rsidRPr="00DA283B">
        <w:rPr>
          <w:sz w:val="28"/>
        </w:rPr>
        <w:fldChar w:fldCharType="end"/>
      </w:r>
      <w:r w:rsidRPr="00DA283B">
        <w:rPr>
          <w:sz w:val="28"/>
        </w:rPr>
        <w:t xml:space="preserve"> </w:t>
      </w:r>
      <w:r w:rsidRPr="00DA283B">
        <w:rPr>
          <w:sz w:val="28"/>
          <w:lang w:val="vi-VN"/>
        </w:rPr>
        <w:t>Đối với các nhóm chỉ số về năng lực cạnh tranh, ASEAN 4 gồm các nền kinh tế: Malaysia, Thái Lan, Indonesia và Philippines.</w:t>
      </w:r>
    </w:p>
    <w:bookmarkStart w:id="38" w:name="_ftn6"/>
    <w:bookmarkEnd w:id="38"/>
    <w:p w:rsidR="00EA1727" w:rsidRPr="00DA283B" w:rsidRDefault="004F293B" w:rsidP="004F293B">
      <w:pPr>
        <w:spacing w:beforeLines="40" w:before="96" w:afterLines="40" w:after="96" w:line="288" w:lineRule="auto"/>
        <w:ind w:right="43"/>
        <w:jc w:val="both"/>
        <w:rPr>
          <w:sz w:val="28"/>
        </w:rPr>
      </w:pPr>
      <w:r w:rsidRPr="00DA283B">
        <w:rPr>
          <w:sz w:val="28"/>
        </w:rPr>
        <w:fldChar w:fldCharType="begin"/>
      </w:r>
      <w:r w:rsidRPr="00DA283B">
        <w:rPr>
          <w:sz w:val="28"/>
        </w:rPr>
        <w:instrText xml:space="preserve"> HYPERLINK \l "_ftnref6" </w:instrText>
      </w:r>
      <w:r w:rsidRPr="00DA283B">
        <w:rPr>
          <w:sz w:val="28"/>
        </w:rPr>
        <w:fldChar w:fldCharType="separate"/>
      </w:r>
      <w:r w:rsidRPr="00DA283B">
        <w:rPr>
          <w:color w:val="0000FF"/>
          <w:sz w:val="28"/>
          <w:u w:val="single"/>
          <w:lang w:val="vi-VN"/>
        </w:rPr>
        <w:t>6</w:t>
      </w:r>
      <w:r w:rsidRPr="00DA283B">
        <w:rPr>
          <w:sz w:val="28"/>
        </w:rPr>
        <w:fldChar w:fldCharType="end"/>
      </w:r>
      <w:r w:rsidRPr="00DA283B">
        <w:rPr>
          <w:sz w:val="28"/>
        </w:rPr>
        <w:t xml:space="preserve"> </w:t>
      </w:r>
      <w:r w:rsidRPr="00DA283B">
        <w:rPr>
          <w:sz w:val="28"/>
          <w:lang w:val="vi-VN"/>
        </w:rPr>
        <w:t>Gồm 4 trụ cột: Thể chế, Cơ sở hạ tầng, Môi trường kinh tế vĩ mô, và Y tế và giáo dục tiểu học</w:t>
      </w:r>
    </w:p>
    <w:bookmarkStart w:id="39" w:name="_ftn7"/>
    <w:bookmarkEnd w:id="39"/>
    <w:p w:rsidR="00EA1727" w:rsidRPr="00DA283B" w:rsidRDefault="004F293B" w:rsidP="004F293B">
      <w:pPr>
        <w:spacing w:beforeLines="40" w:before="96" w:afterLines="40" w:after="96" w:line="288" w:lineRule="auto"/>
        <w:ind w:right="43"/>
        <w:jc w:val="both"/>
        <w:rPr>
          <w:sz w:val="28"/>
        </w:rPr>
      </w:pPr>
      <w:r w:rsidRPr="00DA283B">
        <w:rPr>
          <w:sz w:val="28"/>
        </w:rPr>
        <w:fldChar w:fldCharType="begin"/>
      </w:r>
      <w:r w:rsidRPr="00DA283B">
        <w:rPr>
          <w:sz w:val="28"/>
        </w:rPr>
        <w:instrText xml:space="preserve"> HYPERLINK \l "_ftnref7" </w:instrText>
      </w:r>
      <w:r w:rsidRPr="00DA283B">
        <w:rPr>
          <w:sz w:val="28"/>
        </w:rPr>
        <w:fldChar w:fldCharType="separate"/>
      </w:r>
      <w:r w:rsidRPr="00DA283B">
        <w:rPr>
          <w:color w:val="0000FF"/>
          <w:sz w:val="28"/>
          <w:u w:val="single"/>
          <w:lang w:val="vi-VN"/>
        </w:rPr>
        <w:t>7</w:t>
      </w:r>
      <w:r w:rsidRPr="00DA283B">
        <w:rPr>
          <w:sz w:val="28"/>
        </w:rPr>
        <w:fldChar w:fldCharType="end"/>
      </w:r>
      <w:r w:rsidRPr="00DA283B">
        <w:rPr>
          <w:sz w:val="28"/>
        </w:rPr>
        <w:t xml:space="preserve"> </w:t>
      </w:r>
      <w:r w:rsidRPr="00DA283B">
        <w:rPr>
          <w:sz w:val="28"/>
          <w:lang w:val="vi-VN"/>
        </w:rPr>
        <w:t>Gồm 6 trụ cột: Đào tạo và giáo dục bậc cao, Hiệu quả của thị trường hàng hóa, Hiệu quả của thị trường lao động, Hiệu quả của thị trường tài chính, Mức độ sẵn sàng về công nghệ, và Quy mô thị tr</w:t>
      </w:r>
      <w:r w:rsidRPr="00DA283B">
        <w:rPr>
          <w:sz w:val="28"/>
          <w:shd w:val="solid" w:color="FFFFFF" w:fill="auto"/>
          <w:lang w:val="vi-VN"/>
        </w:rPr>
        <w:t>ườ</w:t>
      </w:r>
      <w:r w:rsidRPr="00DA283B">
        <w:rPr>
          <w:sz w:val="28"/>
          <w:lang w:val="vi-VN"/>
        </w:rPr>
        <w:t>ng.</w:t>
      </w:r>
    </w:p>
    <w:bookmarkStart w:id="40" w:name="_ftn8"/>
    <w:bookmarkEnd w:id="40"/>
    <w:p w:rsidR="00EA1727" w:rsidRPr="00DA283B" w:rsidRDefault="004F293B" w:rsidP="004F293B">
      <w:pPr>
        <w:spacing w:beforeLines="40" w:before="96" w:afterLines="40" w:after="96" w:line="288" w:lineRule="auto"/>
        <w:ind w:right="43"/>
        <w:jc w:val="both"/>
        <w:rPr>
          <w:sz w:val="28"/>
        </w:rPr>
      </w:pPr>
      <w:r w:rsidRPr="00DA283B">
        <w:rPr>
          <w:sz w:val="28"/>
        </w:rPr>
        <w:fldChar w:fldCharType="begin"/>
      </w:r>
      <w:r w:rsidRPr="00DA283B">
        <w:rPr>
          <w:sz w:val="28"/>
        </w:rPr>
        <w:instrText xml:space="preserve"> HYPERLINK \l "_ftnref8" </w:instrText>
      </w:r>
      <w:r w:rsidRPr="00DA283B">
        <w:rPr>
          <w:sz w:val="28"/>
        </w:rPr>
        <w:fldChar w:fldCharType="separate"/>
      </w:r>
      <w:r w:rsidRPr="00DA283B">
        <w:rPr>
          <w:color w:val="0000FF"/>
          <w:sz w:val="28"/>
          <w:u w:val="single"/>
          <w:lang w:val="vi-VN"/>
        </w:rPr>
        <w:t>8</w:t>
      </w:r>
      <w:r w:rsidRPr="00DA283B">
        <w:rPr>
          <w:sz w:val="28"/>
        </w:rPr>
        <w:fldChar w:fldCharType="end"/>
      </w:r>
      <w:r w:rsidRPr="00DA283B">
        <w:rPr>
          <w:sz w:val="28"/>
        </w:rPr>
        <w:t xml:space="preserve"> </w:t>
      </w:r>
      <w:r w:rsidRPr="00DA283B">
        <w:rPr>
          <w:sz w:val="28"/>
          <w:lang w:val="vi-VN"/>
        </w:rPr>
        <w:t>Gồm 2 trụ cột: Sự tinh vi trong kinh doanh, Đổi mới công nghệ.</w:t>
      </w:r>
    </w:p>
    <w:bookmarkStart w:id="41" w:name="_ftn9"/>
    <w:bookmarkEnd w:id="41"/>
    <w:p w:rsidR="00EA1727" w:rsidRPr="00DA283B" w:rsidRDefault="004F293B" w:rsidP="004F293B">
      <w:pPr>
        <w:spacing w:beforeLines="40" w:before="96" w:afterLines="40" w:after="96" w:line="288" w:lineRule="auto"/>
        <w:ind w:right="43"/>
        <w:jc w:val="both"/>
        <w:rPr>
          <w:sz w:val="28"/>
        </w:rPr>
      </w:pPr>
      <w:r w:rsidRPr="00DA283B">
        <w:rPr>
          <w:sz w:val="28"/>
        </w:rPr>
        <w:fldChar w:fldCharType="begin"/>
      </w:r>
      <w:r w:rsidRPr="00DA283B">
        <w:rPr>
          <w:sz w:val="28"/>
        </w:rPr>
        <w:instrText xml:space="preserve"> HYPERLINK \l "_ftnref9" </w:instrText>
      </w:r>
      <w:r w:rsidRPr="00DA283B">
        <w:rPr>
          <w:sz w:val="28"/>
        </w:rPr>
        <w:fldChar w:fldCharType="separate"/>
      </w:r>
      <w:r w:rsidRPr="00DA283B">
        <w:rPr>
          <w:color w:val="0000FF"/>
          <w:sz w:val="28"/>
          <w:u w:val="single"/>
          <w:lang w:val="vi-VN"/>
        </w:rPr>
        <w:t>9</w:t>
      </w:r>
      <w:r w:rsidRPr="00DA283B">
        <w:rPr>
          <w:sz w:val="28"/>
        </w:rPr>
        <w:fldChar w:fldCharType="end"/>
      </w:r>
      <w:r w:rsidRPr="00DA283B">
        <w:rPr>
          <w:sz w:val="28"/>
        </w:rPr>
        <w:t xml:space="preserve"> </w:t>
      </w:r>
      <w:r w:rsidRPr="00DA283B">
        <w:rPr>
          <w:sz w:val="28"/>
          <w:lang w:val="vi-VN"/>
        </w:rPr>
        <w:t>Gồm 5 nước: Singapore, Malaysia, Thái Lan, Philippines và Indonesia.</w:t>
      </w:r>
    </w:p>
    <w:bookmarkStart w:id="42" w:name="_ftn10"/>
    <w:bookmarkEnd w:id="42"/>
    <w:p w:rsidR="00EA1727" w:rsidRPr="00DA283B" w:rsidRDefault="004F293B" w:rsidP="004F293B">
      <w:pPr>
        <w:spacing w:beforeLines="40" w:before="96" w:afterLines="40" w:after="96" w:line="288" w:lineRule="auto"/>
        <w:ind w:right="43"/>
        <w:jc w:val="both"/>
        <w:rPr>
          <w:sz w:val="28"/>
        </w:rPr>
      </w:pPr>
      <w:r w:rsidRPr="00DA283B">
        <w:rPr>
          <w:sz w:val="28"/>
        </w:rPr>
        <w:fldChar w:fldCharType="begin"/>
      </w:r>
      <w:r w:rsidRPr="00DA283B">
        <w:rPr>
          <w:sz w:val="28"/>
        </w:rPr>
        <w:instrText xml:space="preserve"> HYPERLINK \l "_ftnref10" </w:instrText>
      </w:r>
      <w:r w:rsidRPr="00DA283B">
        <w:rPr>
          <w:sz w:val="28"/>
        </w:rPr>
        <w:fldChar w:fldCharType="separate"/>
      </w:r>
      <w:r w:rsidRPr="00DA283B">
        <w:rPr>
          <w:color w:val="0000FF"/>
          <w:sz w:val="28"/>
          <w:u w:val="single"/>
          <w:lang w:val="vi-VN"/>
        </w:rPr>
        <w:t>10</w:t>
      </w:r>
      <w:r w:rsidRPr="00DA283B">
        <w:rPr>
          <w:sz w:val="28"/>
        </w:rPr>
        <w:fldChar w:fldCharType="end"/>
      </w:r>
      <w:r w:rsidRPr="00DA283B">
        <w:rPr>
          <w:sz w:val="28"/>
        </w:rPr>
        <w:t xml:space="preserve"> </w:t>
      </w:r>
      <w:r w:rsidRPr="00DA283B">
        <w:rPr>
          <w:sz w:val="28"/>
          <w:lang w:val="vi-VN"/>
        </w:rPr>
        <w:t>Gồm: Môi trường chính trị, Môi trường pháp lý và môi trường kinh doanh</w:t>
      </w:r>
    </w:p>
    <w:bookmarkStart w:id="43" w:name="_ftn11"/>
    <w:bookmarkEnd w:id="43"/>
    <w:p w:rsidR="00EA1727" w:rsidRPr="00DA283B" w:rsidRDefault="004F293B" w:rsidP="004F293B">
      <w:pPr>
        <w:spacing w:beforeLines="40" w:before="96" w:afterLines="40" w:after="96" w:line="288" w:lineRule="auto"/>
        <w:ind w:right="43"/>
        <w:jc w:val="both"/>
        <w:rPr>
          <w:sz w:val="28"/>
        </w:rPr>
      </w:pPr>
      <w:r w:rsidRPr="00DA283B">
        <w:rPr>
          <w:sz w:val="28"/>
        </w:rPr>
        <w:fldChar w:fldCharType="begin"/>
      </w:r>
      <w:r w:rsidRPr="00DA283B">
        <w:rPr>
          <w:sz w:val="28"/>
        </w:rPr>
        <w:instrText xml:space="preserve"> HYPERLINK \l "_ftnref11" </w:instrText>
      </w:r>
      <w:r w:rsidRPr="00DA283B">
        <w:rPr>
          <w:sz w:val="28"/>
        </w:rPr>
        <w:fldChar w:fldCharType="separate"/>
      </w:r>
      <w:r w:rsidRPr="00DA283B">
        <w:rPr>
          <w:color w:val="0000FF"/>
          <w:sz w:val="28"/>
          <w:u w:val="single"/>
          <w:lang w:val="vi-VN"/>
        </w:rPr>
        <w:t>11</w:t>
      </w:r>
      <w:r w:rsidRPr="00DA283B">
        <w:rPr>
          <w:sz w:val="28"/>
        </w:rPr>
        <w:fldChar w:fldCharType="end"/>
      </w:r>
      <w:r w:rsidRPr="00DA283B">
        <w:rPr>
          <w:sz w:val="28"/>
        </w:rPr>
        <w:t xml:space="preserve"> </w:t>
      </w:r>
      <w:r w:rsidRPr="00DA283B">
        <w:rPr>
          <w:sz w:val="28"/>
          <w:lang w:val="vi-VN"/>
        </w:rPr>
        <w:t>Gồm: Giáo dục; Nghiên cứu và Phát triển</w:t>
      </w:r>
    </w:p>
    <w:bookmarkStart w:id="44" w:name="_ftn12"/>
    <w:bookmarkEnd w:id="44"/>
    <w:p w:rsidR="00EA1727" w:rsidRPr="00DA283B" w:rsidRDefault="004F293B" w:rsidP="004F293B">
      <w:pPr>
        <w:spacing w:beforeLines="40" w:before="96" w:afterLines="40" w:after="96" w:line="288" w:lineRule="auto"/>
        <w:ind w:right="43"/>
        <w:jc w:val="both"/>
        <w:rPr>
          <w:sz w:val="28"/>
        </w:rPr>
      </w:pPr>
      <w:r w:rsidRPr="00DA283B">
        <w:rPr>
          <w:sz w:val="28"/>
        </w:rPr>
        <w:fldChar w:fldCharType="begin"/>
      </w:r>
      <w:r w:rsidRPr="00DA283B">
        <w:rPr>
          <w:sz w:val="28"/>
        </w:rPr>
        <w:instrText xml:space="preserve"> HYPERLINK \l "_ftnref12" </w:instrText>
      </w:r>
      <w:r w:rsidRPr="00DA283B">
        <w:rPr>
          <w:sz w:val="28"/>
        </w:rPr>
        <w:fldChar w:fldCharType="separate"/>
      </w:r>
      <w:r w:rsidRPr="00DA283B">
        <w:rPr>
          <w:color w:val="0000FF"/>
          <w:sz w:val="28"/>
          <w:u w:val="single"/>
          <w:lang w:val="vi-VN"/>
        </w:rPr>
        <w:t>12</w:t>
      </w:r>
      <w:r w:rsidRPr="00DA283B">
        <w:rPr>
          <w:sz w:val="28"/>
        </w:rPr>
        <w:fldChar w:fldCharType="end"/>
      </w:r>
      <w:r w:rsidRPr="00DA283B">
        <w:rPr>
          <w:sz w:val="28"/>
        </w:rPr>
        <w:t xml:space="preserve"> </w:t>
      </w:r>
      <w:r w:rsidRPr="00DA283B">
        <w:rPr>
          <w:sz w:val="28"/>
          <w:lang w:val="vi-VN"/>
        </w:rPr>
        <w:t>Gồm: Công ng</w:t>
      </w:r>
      <w:r w:rsidRPr="00DA283B">
        <w:rPr>
          <w:sz w:val="28"/>
          <w:shd w:val="solid" w:color="FFFFFF" w:fill="auto"/>
          <w:lang w:val="vi-VN"/>
        </w:rPr>
        <w:t>hệ thông tin</w:t>
      </w:r>
      <w:r w:rsidRPr="00DA283B">
        <w:rPr>
          <w:sz w:val="28"/>
          <w:lang w:val="vi-VN"/>
        </w:rPr>
        <w:t xml:space="preserve">; Cơ sở hạ tầng chung; và Bền vững sinh thái </w:t>
      </w:r>
    </w:p>
    <w:bookmarkStart w:id="45" w:name="_ftn13"/>
    <w:bookmarkEnd w:id="45"/>
    <w:p w:rsidR="00EA1727" w:rsidRPr="00DA283B" w:rsidRDefault="004F293B" w:rsidP="004F293B">
      <w:pPr>
        <w:spacing w:beforeLines="40" w:before="96" w:afterLines="40" w:after="96" w:line="288" w:lineRule="auto"/>
        <w:ind w:right="43"/>
        <w:jc w:val="both"/>
        <w:rPr>
          <w:sz w:val="28"/>
        </w:rPr>
      </w:pPr>
      <w:r w:rsidRPr="00DA283B">
        <w:rPr>
          <w:sz w:val="28"/>
        </w:rPr>
        <w:fldChar w:fldCharType="begin"/>
      </w:r>
      <w:r w:rsidRPr="00DA283B">
        <w:rPr>
          <w:sz w:val="28"/>
        </w:rPr>
        <w:instrText xml:space="preserve"> HYPERLINK \l "_ftnref13" </w:instrText>
      </w:r>
      <w:r w:rsidRPr="00DA283B">
        <w:rPr>
          <w:sz w:val="28"/>
        </w:rPr>
        <w:fldChar w:fldCharType="separate"/>
      </w:r>
      <w:r w:rsidRPr="00DA283B">
        <w:rPr>
          <w:color w:val="0000FF"/>
          <w:sz w:val="28"/>
          <w:u w:val="single"/>
          <w:lang w:val="vi-VN"/>
        </w:rPr>
        <w:t>13</w:t>
      </w:r>
      <w:r w:rsidRPr="00DA283B">
        <w:rPr>
          <w:sz w:val="28"/>
        </w:rPr>
        <w:fldChar w:fldCharType="end"/>
      </w:r>
      <w:r w:rsidRPr="00DA283B">
        <w:rPr>
          <w:sz w:val="28"/>
        </w:rPr>
        <w:t xml:space="preserve"> </w:t>
      </w:r>
      <w:r w:rsidRPr="00DA283B">
        <w:rPr>
          <w:sz w:val="28"/>
          <w:lang w:val="vi-VN"/>
        </w:rPr>
        <w:t>Gồm: T</w:t>
      </w:r>
      <w:r w:rsidRPr="00DA283B">
        <w:rPr>
          <w:sz w:val="28"/>
        </w:rPr>
        <w:t xml:space="preserve">ín </w:t>
      </w:r>
      <w:r w:rsidRPr="00DA283B">
        <w:rPr>
          <w:sz w:val="28"/>
          <w:lang w:val="vi-VN"/>
        </w:rPr>
        <w:t>dụng; Đầu tư; Thương mại, cạnh tranh</w:t>
      </w:r>
    </w:p>
    <w:bookmarkStart w:id="46" w:name="_ftn14"/>
    <w:bookmarkEnd w:id="46"/>
    <w:p w:rsidR="00EA1727" w:rsidRPr="00DA283B" w:rsidRDefault="004F293B" w:rsidP="004F293B">
      <w:pPr>
        <w:spacing w:beforeLines="40" w:before="96" w:afterLines="40" w:after="96" w:line="288" w:lineRule="auto"/>
        <w:ind w:right="43"/>
        <w:jc w:val="both"/>
        <w:rPr>
          <w:sz w:val="28"/>
        </w:rPr>
      </w:pPr>
      <w:r w:rsidRPr="00DA283B">
        <w:rPr>
          <w:sz w:val="28"/>
        </w:rPr>
        <w:lastRenderedPageBreak/>
        <w:fldChar w:fldCharType="begin"/>
      </w:r>
      <w:r w:rsidRPr="00DA283B">
        <w:rPr>
          <w:sz w:val="28"/>
        </w:rPr>
        <w:instrText xml:space="preserve"> HYPERLINK \l "_ftnref14" </w:instrText>
      </w:r>
      <w:r w:rsidRPr="00DA283B">
        <w:rPr>
          <w:sz w:val="28"/>
        </w:rPr>
        <w:fldChar w:fldCharType="separate"/>
      </w:r>
      <w:r w:rsidRPr="00DA283B">
        <w:rPr>
          <w:color w:val="0000FF"/>
          <w:sz w:val="28"/>
          <w:u w:val="single"/>
          <w:lang w:val="vi-VN"/>
        </w:rPr>
        <w:t>14</w:t>
      </w:r>
      <w:r w:rsidRPr="00DA283B">
        <w:rPr>
          <w:sz w:val="28"/>
        </w:rPr>
        <w:fldChar w:fldCharType="end"/>
      </w:r>
      <w:r w:rsidRPr="00DA283B">
        <w:rPr>
          <w:sz w:val="28"/>
        </w:rPr>
        <w:t xml:space="preserve"> </w:t>
      </w:r>
      <w:r w:rsidRPr="00DA283B">
        <w:rPr>
          <w:sz w:val="28"/>
          <w:lang w:val="vi-VN"/>
        </w:rPr>
        <w:t>Gồm: Tính chuyên nghiệp, sự hiểu biết của đội ngũ lao động; Liên kết đổi mới sáng tạo; Sự hấp thụ kiến thức</w:t>
      </w:r>
    </w:p>
    <w:bookmarkStart w:id="47" w:name="_ftn15"/>
    <w:bookmarkEnd w:id="47"/>
    <w:p w:rsidR="00EA1727" w:rsidRPr="00DA283B" w:rsidRDefault="004F293B" w:rsidP="004F293B">
      <w:pPr>
        <w:spacing w:beforeLines="40" w:before="96" w:afterLines="40" w:after="96" w:line="288" w:lineRule="auto"/>
        <w:ind w:right="43"/>
        <w:jc w:val="both"/>
        <w:rPr>
          <w:sz w:val="28"/>
        </w:rPr>
      </w:pPr>
      <w:r w:rsidRPr="00DA283B">
        <w:rPr>
          <w:sz w:val="28"/>
        </w:rPr>
        <w:fldChar w:fldCharType="begin"/>
      </w:r>
      <w:r w:rsidRPr="00DA283B">
        <w:rPr>
          <w:sz w:val="28"/>
        </w:rPr>
        <w:instrText xml:space="preserve"> HYPERLINK \l "_ftnref15" </w:instrText>
      </w:r>
      <w:r w:rsidRPr="00DA283B">
        <w:rPr>
          <w:sz w:val="28"/>
        </w:rPr>
        <w:fldChar w:fldCharType="separate"/>
      </w:r>
      <w:r w:rsidRPr="00DA283B">
        <w:rPr>
          <w:color w:val="0000FF"/>
          <w:sz w:val="28"/>
          <w:u w:val="single"/>
          <w:lang w:val="vi-VN"/>
        </w:rPr>
        <w:t>15</w:t>
      </w:r>
      <w:r w:rsidRPr="00DA283B">
        <w:rPr>
          <w:sz w:val="28"/>
        </w:rPr>
        <w:fldChar w:fldCharType="end"/>
      </w:r>
      <w:r w:rsidRPr="00DA283B">
        <w:rPr>
          <w:sz w:val="28"/>
        </w:rPr>
        <w:t xml:space="preserve"> </w:t>
      </w:r>
      <w:r w:rsidRPr="00DA283B">
        <w:rPr>
          <w:sz w:val="28"/>
          <w:lang w:val="vi-VN"/>
        </w:rPr>
        <w:t>Gồm: Singapore, Malaysia, Thái Lan, Philippines và Indonesia.</w:t>
      </w:r>
    </w:p>
    <w:bookmarkStart w:id="48" w:name="_ftn16"/>
    <w:bookmarkEnd w:id="48"/>
    <w:p w:rsidR="00EA1727" w:rsidRPr="00DA283B" w:rsidRDefault="004F293B" w:rsidP="004F293B">
      <w:pPr>
        <w:spacing w:beforeLines="40" w:before="96" w:afterLines="40" w:after="96" w:line="288" w:lineRule="auto"/>
        <w:ind w:right="43"/>
        <w:jc w:val="both"/>
        <w:rPr>
          <w:sz w:val="28"/>
        </w:rPr>
      </w:pPr>
      <w:r w:rsidRPr="00DA283B">
        <w:rPr>
          <w:sz w:val="28"/>
        </w:rPr>
        <w:fldChar w:fldCharType="begin"/>
      </w:r>
      <w:r w:rsidRPr="00DA283B">
        <w:rPr>
          <w:sz w:val="28"/>
        </w:rPr>
        <w:instrText xml:space="preserve"> HYPERLINK \l "_ftnref16" </w:instrText>
      </w:r>
      <w:r w:rsidRPr="00DA283B">
        <w:rPr>
          <w:sz w:val="28"/>
        </w:rPr>
        <w:fldChar w:fldCharType="separate"/>
      </w:r>
      <w:r w:rsidRPr="00DA283B">
        <w:rPr>
          <w:color w:val="0000FF"/>
          <w:sz w:val="28"/>
          <w:u w:val="single"/>
          <w:lang w:val="vi-VN"/>
        </w:rPr>
        <w:t>16</w:t>
      </w:r>
      <w:r w:rsidRPr="00DA283B">
        <w:rPr>
          <w:sz w:val="28"/>
        </w:rPr>
        <w:fldChar w:fldCharType="end"/>
      </w:r>
      <w:r w:rsidRPr="00DA283B">
        <w:rPr>
          <w:sz w:val="28"/>
        </w:rPr>
        <w:t xml:space="preserve"> </w:t>
      </w:r>
      <w:r w:rsidRPr="00DA283B">
        <w:rPr>
          <w:sz w:val="28"/>
          <w:lang w:val="vi-VN"/>
        </w:rPr>
        <w:t>Theo quy định của Nghị định 59 thì đa số các dự án, công trình phải được Bộ Xây dựng hoặc Bộ quản lý công trình xây dựng chuyên ngành thẩm định thiết kế cơ sở, thi</w:t>
      </w:r>
      <w:r w:rsidRPr="00DA283B">
        <w:rPr>
          <w:sz w:val="28"/>
        </w:rPr>
        <w:t>ế</w:t>
      </w:r>
      <w:r w:rsidRPr="00DA283B">
        <w:rPr>
          <w:sz w:val="28"/>
          <w:lang w:val="vi-VN"/>
        </w:rPr>
        <w:t>t k</w:t>
      </w:r>
      <w:r w:rsidRPr="00DA283B">
        <w:rPr>
          <w:sz w:val="28"/>
        </w:rPr>
        <w:t xml:space="preserve">ế </w:t>
      </w:r>
      <w:r w:rsidRPr="00DA283B">
        <w:rPr>
          <w:sz w:val="28"/>
          <w:lang w:val="vi-VN"/>
        </w:rPr>
        <w:t>kỹ thuật. Quy định này làm kéo dài thời gian xin cấp phép xây dựng và làm tăng chi phí đối với doanh nghiệp, nhất là đối với</w:t>
      </w:r>
      <w:bookmarkStart w:id="49" w:name="_GoBack"/>
      <w:bookmarkEnd w:id="49"/>
      <w:r w:rsidRPr="00DA283B">
        <w:rPr>
          <w:sz w:val="28"/>
          <w:lang w:val="vi-VN"/>
        </w:rPr>
        <w:t xml:space="preserve"> các công trình xây dựng quy mô nhỏ.</w:t>
      </w:r>
    </w:p>
    <w:sectPr w:rsidR="00EA1727" w:rsidRPr="00DA283B" w:rsidSect="0047547F">
      <w:footerReference w:type="default" r:id="rId7"/>
      <w:pgSz w:w="11907" w:h="16840" w:code="9"/>
      <w:pgMar w:top="1021" w:right="1134" w:bottom="1134"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440" w:rsidRDefault="00405440" w:rsidP="0047547F">
      <w:r>
        <w:separator/>
      </w:r>
    </w:p>
  </w:endnote>
  <w:endnote w:type="continuationSeparator" w:id="0">
    <w:p w:rsidR="00405440" w:rsidRDefault="00405440" w:rsidP="00475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342747"/>
      <w:docPartObj>
        <w:docPartGallery w:val="Page Numbers (Bottom of Page)"/>
        <w:docPartUnique/>
      </w:docPartObj>
    </w:sdtPr>
    <w:sdtEndPr>
      <w:rPr>
        <w:noProof/>
      </w:rPr>
    </w:sdtEndPr>
    <w:sdtContent>
      <w:p w:rsidR="00405440" w:rsidRDefault="00405440">
        <w:pPr>
          <w:pStyle w:val="Footer"/>
          <w:jc w:val="center"/>
        </w:pPr>
        <w:r>
          <w:fldChar w:fldCharType="begin"/>
        </w:r>
        <w:r>
          <w:instrText xml:space="preserve"> PAGE   \* MERGEFORMAT </w:instrText>
        </w:r>
        <w:r>
          <w:fldChar w:fldCharType="separate"/>
        </w:r>
        <w:r w:rsidR="0069486E">
          <w:rPr>
            <w:noProof/>
          </w:rPr>
          <w:t>58</w:t>
        </w:r>
        <w:r>
          <w:rPr>
            <w:noProof/>
          </w:rPr>
          <w:fldChar w:fldCharType="end"/>
        </w:r>
      </w:p>
    </w:sdtContent>
  </w:sdt>
  <w:p w:rsidR="00405440" w:rsidRDefault="004054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440" w:rsidRDefault="00405440" w:rsidP="0047547F">
      <w:r>
        <w:separator/>
      </w:r>
    </w:p>
  </w:footnote>
  <w:footnote w:type="continuationSeparator" w:id="0">
    <w:p w:rsidR="00405440" w:rsidRDefault="00405440" w:rsidP="00475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83B"/>
    <w:rsid w:val="00405440"/>
    <w:rsid w:val="0047547F"/>
    <w:rsid w:val="004F293B"/>
    <w:rsid w:val="0069486E"/>
    <w:rsid w:val="00DA283B"/>
    <w:rsid w:val="00EA172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47F"/>
    <w:pPr>
      <w:tabs>
        <w:tab w:val="center" w:pos="4513"/>
        <w:tab w:val="right" w:pos="9026"/>
      </w:tabs>
    </w:pPr>
  </w:style>
  <w:style w:type="character" w:customStyle="1" w:styleId="HeaderChar">
    <w:name w:val="Header Char"/>
    <w:basedOn w:val="DefaultParagraphFont"/>
    <w:link w:val="Header"/>
    <w:uiPriority w:val="99"/>
    <w:rsid w:val="0047547F"/>
    <w:rPr>
      <w:sz w:val="24"/>
      <w:szCs w:val="24"/>
    </w:rPr>
  </w:style>
  <w:style w:type="paragraph" w:styleId="Footer">
    <w:name w:val="footer"/>
    <w:basedOn w:val="Normal"/>
    <w:link w:val="FooterChar"/>
    <w:uiPriority w:val="99"/>
    <w:unhideWhenUsed/>
    <w:rsid w:val="0047547F"/>
    <w:pPr>
      <w:tabs>
        <w:tab w:val="center" w:pos="4513"/>
        <w:tab w:val="right" w:pos="9026"/>
      </w:tabs>
    </w:pPr>
  </w:style>
  <w:style w:type="character" w:customStyle="1" w:styleId="FooterChar">
    <w:name w:val="Footer Char"/>
    <w:basedOn w:val="DefaultParagraphFont"/>
    <w:link w:val="Footer"/>
    <w:uiPriority w:val="99"/>
    <w:rsid w:val="0047547F"/>
    <w:rPr>
      <w:sz w:val="24"/>
      <w:szCs w:val="24"/>
    </w:rPr>
  </w:style>
  <w:style w:type="paragraph" w:styleId="BalloonText">
    <w:name w:val="Balloon Text"/>
    <w:basedOn w:val="Normal"/>
    <w:link w:val="BalloonTextChar"/>
    <w:uiPriority w:val="99"/>
    <w:semiHidden/>
    <w:unhideWhenUsed/>
    <w:rsid w:val="0047547F"/>
    <w:rPr>
      <w:rFonts w:ascii="Tahoma" w:hAnsi="Tahoma" w:cs="Tahoma"/>
      <w:sz w:val="16"/>
      <w:szCs w:val="16"/>
    </w:rPr>
  </w:style>
  <w:style w:type="character" w:customStyle="1" w:styleId="BalloonTextChar">
    <w:name w:val="Balloon Text Char"/>
    <w:basedOn w:val="DefaultParagraphFont"/>
    <w:link w:val="BalloonText"/>
    <w:uiPriority w:val="99"/>
    <w:semiHidden/>
    <w:rsid w:val="004754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47F"/>
    <w:pPr>
      <w:tabs>
        <w:tab w:val="center" w:pos="4513"/>
        <w:tab w:val="right" w:pos="9026"/>
      </w:tabs>
    </w:pPr>
  </w:style>
  <w:style w:type="character" w:customStyle="1" w:styleId="HeaderChar">
    <w:name w:val="Header Char"/>
    <w:basedOn w:val="DefaultParagraphFont"/>
    <w:link w:val="Header"/>
    <w:uiPriority w:val="99"/>
    <w:rsid w:val="0047547F"/>
    <w:rPr>
      <w:sz w:val="24"/>
      <w:szCs w:val="24"/>
    </w:rPr>
  </w:style>
  <w:style w:type="paragraph" w:styleId="Footer">
    <w:name w:val="footer"/>
    <w:basedOn w:val="Normal"/>
    <w:link w:val="FooterChar"/>
    <w:uiPriority w:val="99"/>
    <w:unhideWhenUsed/>
    <w:rsid w:val="0047547F"/>
    <w:pPr>
      <w:tabs>
        <w:tab w:val="center" w:pos="4513"/>
        <w:tab w:val="right" w:pos="9026"/>
      </w:tabs>
    </w:pPr>
  </w:style>
  <w:style w:type="character" w:customStyle="1" w:styleId="FooterChar">
    <w:name w:val="Footer Char"/>
    <w:basedOn w:val="DefaultParagraphFont"/>
    <w:link w:val="Footer"/>
    <w:uiPriority w:val="99"/>
    <w:rsid w:val="0047547F"/>
    <w:rPr>
      <w:sz w:val="24"/>
      <w:szCs w:val="24"/>
    </w:rPr>
  </w:style>
  <w:style w:type="paragraph" w:styleId="BalloonText">
    <w:name w:val="Balloon Text"/>
    <w:basedOn w:val="Normal"/>
    <w:link w:val="BalloonTextChar"/>
    <w:uiPriority w:val="99"/>
    <w:semiHidden/>
    <w:unhideWhenUsed/>
    <w:rsid w:val="0047547F"/>
    <w:rPr>
      <w:rFonts w:ascii="Tahoma" w:hAnsi="Tahoma" w:cs="Tahoma"/>
      <w:sz w:val="16"/>
      <w:szCs w:val="16"/>
    </w:rPr>
  </w:style>
  <w:style w:type="character" w:customStyle="1" w:styleId="BalloonTextChar">
    <w:name w:val="Balloon Text Char"/>
    <w:basedOn w:val="DefaultParagraphFont"/>
    <w:link w:val="BalloonText"/>
    <w:uiPriority w:val="99"/>
    <w:semiHidden/>
    <w:rsid w:val="004754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59</Pages>
  <Words>20843</Words>
  <Characters>75082</Characters>
  <Application>Microsoft Office Word</Application>
  <DocSecurity>0</DocSecurity>
  <Lines>625</Lines>
  <Paragraphs>191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95734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zizibibi</cp:lastModifiedBy>
  <cp:revision>3</cp:revision>
  <cp:lastPrinted>2017-07-11T02:39:00Z</cp:lastPrinted>
  <dcterms:created xsi:type="dcterms:W3CDTF">2017-07-11T01:58:00Z</dcterms:created>
  <dcterms:modified xsi:type="dcterms:W3CDTF">2017-07-11T03:04:00Z</dcterms:modified>
</cp:coreProperties>
</file>