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Ind w:w="-459" w:type="dxa"/>
        <w:tblLook w:val="01E0" w:firstRow="1" w:lastRow="1" w:firstColumn="1" w:lastColumn="1" w:noHBand="0" w:noVBand="0"/>
      </w:tblPr>
      <w:tblGrid>
        <w:gridCol w:w="4536"/>
        <w:gridCol w:w="5740"/>
      </w:tblGrid>
      <w:tr w:rsidR="00BD329A" w:rsidTr="00DD1E7F">
        <w:tc>
          <w:tcPr>
            <w:tcW w:w="4536" w:type="dxa"/>
            <w:shd w:val="clear" w:color="auto" w:fill="auto"/>
          </w:tcPr>
          <w:p w:rsidR="00DD1E7F" w:rsidRDefault="00BD329A" w:rsidP="00BA07D4">
            <w:pPr>
              <w:jc w:val="center"/>
              <w:rPr>
                <w:sz w:val="26"/>
                <w:szCs w:val="26"/>
              </w:rPr>
            </w:pPr>
            <w:r w:rsidRPr="0080465F">
              <w:rPr>
                <w:sz w:val="26"/>
                <w:szCs w:val="26"/>
              </w:rPr>
              <w:t>TỔNG LIÊN ĐOÀN LAO ĐỘNG</w:t>
            </w:r>
          </w:p>
          <w:p w:rsidR="00BD329A" w:rsidRPr="0080465F" w:rsidRDefault="00BD329A" w:rsidP="00BA07D4">
            <w:pPr>
              <w:jc w:val="center"/>
              <w:rPr>
                <w:sz w:val="26"/>
                <w:szCs w:val="26"/>
              </w:rPr>
            </w:pPr>
            <w:r w:rsidRPr="0080465F">
              <w:rPr>
                <w:sz w:val="26"/>
                <w:szCs w:val="26"/>
              </w:rPr>
              <w:t xml:space="preserve"> VIỆT </w:t>
            </w:r>
            <w:smartTag w:uri="urn:schemas-microsoft-com:office:smarttags" w:element="country-region">
              <w:smartTag w:uri="urn:schemas-microsoft-com:office:smarttags" w:element="place">
                <w:r w:rsidRPr="0080465F">
                  <w:rPr>
                    <w:sz w:val="26"/>
                    <w:szCs w:val="26"/>
                  </w:rPr>
                  <w:t>NAM</w:t>
                </w:r>
              </w:smartTag>
            </w:smartTag>
          </w:p>
          <w:p w:rsidR="00BD329A" w:rsidRPr="0080465F" w:rsidRDefault="00BD329A" w:rsidP="00BA07D4">
            <w:pPr>
              <w:jc w:val="center"/>
              <w:rPr>
                <w:b/>
              </w:rPr>
            </w:pPr>
            <w:r w:rsidRPr="0080465F">
              <w:rPr>
                <w:b/>
              </w:rPr>
              <w:t>LIÊN ĐOÀN LAO ĐỘNG TỈNH NINH THUẬN</w:t>
            </w:r>
          </w:p>
          <w:p w:rsidR="00BD329A" w:rsidRPr="0080465F" w:rsidRDefault="00BD329A" w:rsidP="00BA07D4">
            <w:pPr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B1248" wp14:editId="6279266D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15875</wp:posOffset>
                      </wp:positionV>
                      <wp:extent cx="1143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1.25pt" to="151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"/>
                  </w:pict>
                </mc:Fallback>
              </mc:AlternateContent>
            </w:r>
          </w:p>
          <w:p w:rsidR="00BD329A" w:rsidRDefault="00D01F49" w:rsidP="00BA07D4">
            <w:pPr>
              <w:jc w:val="center"/>
            </w:pPr>
            <w:r>
              <w:t>Số: 594</w:t>
            </w:r>
            <w:r w:rsidR="00B140EB">
              <w:t xml:space="preserve"> </w:t>
            </w:r>
            <w:r w:rsidR="00BD329A" w:rsidRPr="00586F2A">
              <w:t>/LĐLĐ</w:t>
            </w:r>
          </w:p>
          <w:p w:rsidR="00BD329A" w:rsidRPr="0080465F" w:rsidRDefault="00BD329A" w:rsidP="00BA07D4">
            <w:pPr>
              <w:jc w:val="center"/>
              <w:rPr>
                <w:sz w:val="12"/>
              </w:rPr>
            </w:pPr>
          </w:p>
          <w:p w:rsidR="00BD329A" w:rsidRPr="00BD329A" w:rsidRDefault="00BD329A" w:rsidP="00D73FF6">
            <w:pPr>
              <w:jc w:val="center"/>
              <w:rPr>
                <w:sz w:val="26"/>
                <w:szCs w:val="26"/>
              </w:rPr>
            </w:pPr>
            <w:r w:rsidRPr="00BD329A">
              <w:rPr>
                <w:sz w:val="26"/>
                <w:szCs w:val="26"/>
              </w:rPr>
              <w:t xml:space="preserve">V/v </w:t>
            </w:r>
            <w:r w:rsidR="00CB4D23">
              <w:rPr>
                <w:sz w:val="26"/>
                <w:szCs w:val="26"/>
              </w:rPr>
              <w:t>báo cáo định kỳ</w:t>
            </w:r>
            <w:r w:rsidRPr="00BD329A">
              <w:rPr>
                <w:sz w:val="26"/>
                <w:szCs w:val="26"/>
              </w:rPr>
              <w:t xml:space="preserve"> </w:t>
            </w:r>
            <w:r w:rsidR="00D663FA">
              <w:rPr>
                <w:sz w:val="26"/>
                <w:szCs w:val="26"/>
              </w:rPr>
              <w:t xml:space="preserve">công tác </w:t>
            </w:r>
            <w:r w:rsidRPr="00BD329A">
              <w:rPr>
                <w:sz w:val="26"/>
                <w:szCs w:val="26"/>
              </w:rPr>
              <w:t>phát triển đoà</w:t>
            </w:r>
            <w:r w:rsidR="00B140EB">
              <w:rPr>
                <w:sz w:val="26"/>
                <w:szCs w:val="26"/>
              </w:rPr>
              <w:t>n viên và thành lập CĐCS năm 2020</w:t>
            </w:r>
          </w:p>
        </w:tc>
        <w:tc>
          <w:tcPr>
            <w:tcW w:w="5740" w:type="dxa"/>
            <w:shd w:val="clear" w:color="auto" w:fill="auto"/>
          </w:tcPr>
          <w:p w:rsidR="00BD329A" w:rsidRPr="0080465F" w:rsidRDefault="00BD329A" w:rsidP="00BA07D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0465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0465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D329A" w:rsidRPr="0080465F" w:rsidRDefault="00BD329A" w:rsidP="00BA07D4">
            <w:pPr>
              <w:jc w:val="center"/>
              <w:rPr>
                <w:b/>
                <w:sz w:val="26"/>
                <w:szCs w:val="26"/>
              </w:rPr>
            </w:pPr>
            <w:r w:rsidRPr="0080465F">
              <w:rPr>
                <w:b/>
                <w:sz w:val="26"/>
                <w:szCs w:val="26"/>
              </w:rPr>
              <w:t>Độc lập- Tự do- Hạnh phúc</w:t>
            </w:r>
          </w:p>
          <w:p w:rsidR="00BD329A" w:rsidRPr="0080465F" w:rsidRDefault="00BD329A" w:rsidP="00BA07D4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40E5E" wp14:editId="6868262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17145</wp:posOffset>
                      </wp:positionV>
                      <wp:extent cx="19240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1.35pt" to="213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t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SZ5O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"/>
                  </w:pict>
                </mc:Fallback>
              </mc:AlternateContent>
            </w:r>
          </w:p>
          <w:p w:rsidR="00BD329A" w:rsidRPr="0080465F" w:rsidRDefault="00C43F07" w:rsidP="00BA07D4">
            <w:pPr>
              <w:jc w:val="right"/>
              <w:rPr>
                <w:i/>
              </w:rPr>
            </w:pPr>
            <w:r>
              <w:rPr>
                <w:i/>
              </w:rPr>
              <w:t xml:space="preserve">Ninh Thuận, ngày  </w:t>
            </w:r>
            <w:r w:rsidR="00D01F49">
              <w:rPr>
                <w:i/>
              </w:rPr>
              <w:t xml:space="preserve">  08</w:t>
            </w:r>
            <w:r w:rsidR="00BD329A" w:rsidRPr="0080465F">
              <w:rPr>
                <w:i/>
              </w:rPr>
              <w:t xml:space="preserve">  tháng</w:t>
            </w:r>
            <w:r w:rsidR="00B140EB">
              <w:rPr>
                <w:i/>
              </w:rPr>
              <w:t xml:space="preserve">  </w:t>
            </w:r>
            <w:r w:rsidR="00D01F49">
              <w:rPr>
                <w:i/>
              </w:rPr>
              <w:t>5</w:t>
            </w:r>
            <w:r w:rsidR="00B140EB">
              <w:rPr>
                <w:i/>
              </w:rPr>
              <w:t xml:space="preserve">  năm 2020</w:t>
            </w:r>
            <w:r w:rsidR="00BD329A" w:rsidRPr="0080465F">
              <w:rPr>
                <w:i/>
              </w:rPr>
              <w:t>.</w:t>
            </w:r>
          </w:p>
        </w:tc>
      </w:tr>
    </w:tbl>
    <w:p w:rsidR="00BD329A" w:rsidRDefault="00BD329A" w:rsidP="00BD329A">
      <w:pPr>
        <w:jc w:val="center"/>
      </w:pPr>
    </w:p>
    <w:p w:rsidR="00BD329A" w:rsidRDefault="00943EE0" w:rsidP="00527B27">
      <w:pPr>
        <w:tabs>
          <w:tab w:val="left" w:pos="2240"/>
        </w:tabs>
        <w:ind w:firstLine="706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Kính gử</w:t>
      </w:r>
      <w:r w:rsidR="00BD329A" w:rsidRPr="00943EE0">
        <w:rPr>
          <w:b/>
          <w:sz w:val="30"/>
          <w:szCs w:val="30"/>
        </w:rPr>
        <w:t>i:</w:t>
      </w:r>
      <w:r w:rsidR="00BD329A" w:rsidRPr="000953CB">
        <w:rPr>
          <w:b/>
          <w:i/>
          <w:sz w:val="30"/>
          <w:szCs w:val="30"/>
        </w:rPr>
        <w:t xml:space="preserve"> </w:t>
      </w:r>
      <w:r w:rsidR="00BD329A" w:rsidRPr="000953CB">
        <w:rPr>
          <w:sz w:val="30"/>
          <w:szCs w:val="30"/>
        </w:rPr>
        <w:tab/>
      </w:r>
      <w:r w:rsidR="00BD329A" w:rsidRPr="000953CB">
        <w:rPr>
          <w:b/>
          <w:sz w:val="30"/>
          <w:szCs w:val="30"/>
        </w:rPr>
        <w:t xml:space="preserve">- </w:t>
      </w:r>
      <w:r w:rsidR="00BD329A">
        <w:rPr>
          <w:b/>
          <w:sz w:val="30"/>
          <w:szCs w:val="30"/>
        </w:rPr>
        <w:t>Liên đoàn Lao động</w:t>
      </w:r>
      <w:r w:rsidR="00BD329A" w:rsidRPr="000953CB">
        <w:rPr>
          <w:b/>
          <w:sz w:val="30"/>
          <w:szCs w:val="30"/>
        </w:rPr>
        <w:t xml:space="preserve"> các </w:t>
      </w:r>
      <w:r w:rsidR="00BD329A">
        <w:rPr>
          <w:b/>
          <w:sz w:val="30"/>
          <w:szCs w:val="30"/>
        </w:rPr>
        <w:t>h</w:t>
      </w:r>
      <w:r w:rsidR="00BD329A" w:rsidRPr="000953CB">
        <w:rPr>
          <w:b/>
          <w:sz w:val="30"/>
          <w:szCs w:val="30"/>
        </w:rPr>
        <w:t xml:space="preserve">uyện, </w:t>
      </w:r>
      <w:r w:rsidR="00BD329A">
        <w:rPr>
          <w:b/>
          <w:sz w:val="30"/>
          <w:szCs w:val="30"/>
        </w:rPr>
        <w:t>thành phố;</w:t>
      </w:r>
    </w:p>
    <w:p w:rsidR="00F03655" w:rsidRDefault="00BD329A" w:rsidP="00D73FF6">
      <w:pPr>
        <w:tabs>
          <w:tab w:val="left" w:pos="2240"/>
        </w:tabs>
        <w:ind w:left="700" w:firstLine="1580"/>
        <w:rPr>
          <w:b/>
          <w:sz w:val="30"/>
          <w:szCs w:val="30"/>
        </w:rPr>
      </w:pPr>
      <w:r>
        <w:rPr>
          <w:b/>
          <w:sz w:val="30"/>
          <w:szCs w:val="30"/>
        </w:rPr>
        <w:t>- C</w:t>
      </w:r>
      <w:r w:rsidRPr="000953CB">
        <w:rPr>
          <w:b/>
          <w:sz w:val="30"/>
          <w:szCs w:val="30"/>
        </w:rPr>
        <w:t>ông đoàn ngành</w:t>
      </w:r>
      <w:r>
        <w:rPr>
          <w:b/>
          <w:sz w:val="30"/>
          <w:szCs w:val="30"/>
        </w:rPr>
        <w:t>;</w:t>
      </w:r>
      <w:r w:rsidR="00D73FF6">
        <w:rPr>
          <w:b/>
          <w:sz w:val="30"/>
          <w:szCs w:val="30"/>
        </w:rPr>
        <w:t xml:space="preserve"> </w:t>
      </w:r>
    </w:p>
    <w:p w:rsidR="00BD329A" w:rsidRDefault="00F03655" w:rsidP="00D73FF6">
      <w:pPr>
        <w:tabs>
          <w:tab w:val="left" w:pos="2240"/>
        </w:tabs>
        <w:ind w:left="700" w:firstLine="158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- </w:t>
      </w:r>
      <w:r w:rsidR="00BD329A">
        <w:rPr>
          <w:b/>
          <w:sz w:val="30"/>
          <w:szCs w:val="30"/>
        </w:rPr>
        <w:t>Công đoàn Các Khu Công nghiệp tỉnh</w:t>
      </w:r>
      <w:r w:rsidR="00BD329A" w:rsidRPr="000953CB">
        <w:rPr>
          <w:b/>
          <w:sz w:val="30"/>
          <w:szCs w:val="30"/>
        </w:rPr>
        <w:t>.</w:t>
      </w:r>
    </w:p>
    <w:p w:rsidR="00BD329A" w:rsidRPr="00286E6E" w:rsidRDefault="00BD329A" w:rsidP="00527B27">
      <w:pPr>
        <w:tabs>
          <w:tab w:val="left" w:pos="2240"/>
        </w:tabs>
        <w:ind w:firstLine="706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tab/>
      </w:r>
      <w:r>
        <w:tab/>
      </w:r>
    </w:p>
    <w:p w:rsidR="00411B2A" w:rsidRDefault="00BD329A" w:rsidP="00DB3D66">
      <w:pPr>
        <w:spacing w:before="60" w:after="60"/>
        <w:jc w:val="both"/>
        <w:rPr>
          <w:spacing w:val="-4"/>
        </w:rPr>
      </w:pPr>
      <w:r>
        <w:tab/>
      </w:r>
      <w:r w:rsidR="00403C36">
        <w:t>Căn cứ</w:t>
      </w:r>
      <w:r>
        <w:t xml:space="preserve"> </w:t>
      </w:r>
      <w:r w:rsidR="00DC7A30">
        <w:rPr>
          <w:spacing w:val="-4"/>
        </w:rPr>
        <w:t xml:space="preserve">Quyết định số </w:t>
      </w:r>
      <w:r w:rsidR="00E71B1E">
        <w:rPr>
          <w:spacing w:val="-4"/>
        </w:rPr>
        <w:t>267/QĐ-LĐLĐ ngày 24/3/2020</w:t>
      </w:r>
      <w:r w:rsidR="00403C36">
        <w:rPr>
          <w:spacing w:val="-4"/>
        </w:rPr>
        <w:t xml:space="preserve"> của Ban Thường vụ</w:t>
      </w:r>
      <w:r w:rsidR="00AE008A">
        <w:rPr>
          <w:spacing w:val="-4"/>
        </w:rPr>
        <w:t xml:space="preserve"> Liên đoàn Lao động </w:t>
      </w:r>
      <w:r w:rsidR="00403C36">
        <w:rPr>
          <w:spacing w:val="-4"/>
        </w:rPr>
        <w:t>tỉnh</w:t>
      </w:r>
      <w:r w:rsidR="00AE008A">
        <w:rPr>
          <w:spacing w:val="-4"/>
        </w:rPr>
        <w:t xml:space="preserve"> về việc giao chỉ ti</w:t>
      </w:r>
      <w:r w:rsidR="00DC7A30">
        <w:rPr>
          <w:spacing w:val="-4"/>
        </w:rPr>
        <w:t xml:space="preserve">êu </w:t>
      </w:r>
      <w:r w:rsidR="00E71B1E">
        <w:rPr>
          <w:spacing w:val="-4"/>
        </w:rPr>
        <w:t xml:space="preserve">thực hiện nhiệm vụ năm 2020, trong đó có chỉ tiêu </w:t>
      </w:r>
      <w:r w:rsidR="00DC7A30">
        <w:rPr>
          <w:spacing w:val="-4"/>
        </w:rPr>
        <w:t>phát triển đoàn viên</w:t>
      </w:r>
      <w:r w:rsidR="0096458D">
        <w:rPr>
          <w:spacing w:val="-4"/>
        </w:rPr>
        <w:t>, thành lập công đoàn cơ sở</w:t>
      </w:r>
      <w:r w:rsidR="00DC7A30">
        <w:rPr>
          <w:spacing w:val="-4"/>
        </w:rPr>
        <w:t xml:space="preserve"> năm 2020</w:t>
      </w:r>
      <w:r w:rsidR="00411B2A">
        <w:rPr>
          <w:spacing w:val="-4"/>
        </w:rPr>
        <w:t>.</w:t>
      </w:r>
    </w:p>
    <w:p w:rsidR="00D25C98" w:rsidRDefault="00411B2A" w:rsidP="00DB3D66">
      <w:pPr>
        <w:spacing w:before="60" w:after="60"/>
        <w:jc w:val="both"/>
      </w:pPr>
      <w:r>
        <w:rPr>
          <w:spacing w:val="-4"/>
        </w:rPr>
        <w:tab/>
        <w:t xml:space="preserve">Nay, </w:t>
      </w:r>
      <w:r w:rsidR="00A81097">
        <w:t>Ban Thường vụ Liên đoàn Lao động (LĐLĐ) tỉnh đề nghị Liên đoàn Lao</w:t>
      </w:r>
      <w:r w:rsidR="00617F19">
        <w:t xml:space="preserve"> động các huyện, thành phố, </w:t>
      </w:r>
      <w:r w:rsidR="00A81097">
        <w:t>Công đoàn ngành, Công đoàn Các Khu Công nghiệp tỉnh</w:t>
      </w:r>
      <w:r w:rsidR="00D65254">
        <w:t xml:space="preserve"> báo cáo đị</w:t>
      </w:r>
      <w:r w:rsidR="00E01588">
        <w:t xml:space="preserve">nh kỳ công tác phát triển viên và thành </w:t>
      </w:r>
      <w:r w:rsidR="00DC7A30">
        <w:t>lập công đoàn cơ sở năm 2020</w:t>
      </w:r>
      <w:r w:rsidR="00D65254">
        <w:t xml:space="preserve"> </w:t>
      </w:r>
      <w:r w:rsidR="00E01588">
        <w:t>như sau:</w:t>
      </w:r>
    </w:p>
    <w:p w:rsidR="00D65254" w:rsidRPr="00DB3D66" w:rsidRDefault="00827AD0" w:rsidP="00DB3D66">
      <w:pPr>
        <w:spacing w:before="60" w:after="60"/>
        <w:ind w:firstLine="720"/>
        <w:jc w:val="both"/>
        <w:rPr>
          <w:lang w:eastAsia="vi-VN"/>
        </w:rPr>
      </w:pPr>
      <w:r>
        <w:rPr>
          <w:lang w:eastAsia="vi-VN"/>
        </w:rPr>
        <w:t>1/</w:t>
      </w:r>
      <w:r w:rsidR="00EE1F8C" w:rsidRPr="00DB3D66">
        <w:rPr>
          <w:lang w:val="vi-VN" w:eastAsia="vi-VN"/>
        </w:rPr>
        <w:t xml:space="preserve"> </w:t>
      </w:r>
      <w:r w:rsidR="00D65254" w:rsidRPr="00DB3D66">
        <w:rPr>
          <w:lang w:val="vi-VN" w:eastAsia="vi-VN"/>
        </w:rPr>
        <w:t xml:space="preserve">Báo </w:t>
      </w:r>
      <w:r w:rsidR="00EE1F8C" w:rsidRPr="00DB3D66">
        <w:rPr>
          <w:lang w:val="vi-VN" w:eastAsia="vi-VN"/>
        </w:rPr>
        <w:t xml:space="preserve">cáo 6 tháng </w:t>
      </w:r>
      <w:r w:rsidR="00904B4B">
        <w:rPr>
          <w:lang w:eastAsia="vi-VN"/>
        </w:rPr>
        <w:t>(</w:t>
      </w:r>
      <w:r w:rsidR="00EE1F8C" w:rsidRPr="00DB3D66">
        <w:rPr>
          <w:lang w:val="vi-VN" w:eastAsia="vi-VN"/>
        </w:rPr>
        <w:t>chốt</w:t>
      </w:r>
      <w:r w:rsidR="00617F19" w:rsidRPr="00DB3D66">
        <w:rPr>
          <w:lang w:val="vi-VN" w:eastAsia="vi-VN"/>
        </w:rPr>
        <w:t xml:space="preserve"> số liệu </w:t>
      </w:r>
      <w:r w:rsidR="00254E5C">
        <w:rPr>
          <w:lang w:eastAsia="vi-VN"/>
        </w:rPr>
        <w:t xml:space="preserve">đến </w:t>
      </w:r>
      <w:r w:rsidR="00617F19" w:rsidRPr="00DB3D66">
        <w:rPr>
          <w:lang w:val="vi-VN" w:eastAsia="vi-VN"/>
        </w:rPr>
        <w:t>ngày 31/5</w:t>
      </w:r>
      <w:r w:rsidR="00904B4B">
        <w:rPr>
          <w:lang w:eastAsia="vi-VN"/>
        </w:rPr>
        <w:t>)</w:t>
      </w:r>
      <w:r w:rsidR="00617F19" w:rsidRPr="00DB3D66">
        <w:rPr>
          <w:lang w:val="vi-VN" w:eastAsia="vi-VN"/>
        </w:rPr>
        <w:t xml:space="preserve"> </w:t>
      </w:r>
      <w:r w:rsidR="00360582" w:rsidRPr="00DB3D66">
        <w:rPr>
          <w:lang w:val="vi-VN" w:eastAsia="vi-VN"/>
        </w:rPr>
        <w:t xml:space="preserve">gửi về LĐLĐ tỉnh </w:t>
      </w:r>
      <w:r w:rsidR="00360582" w:rsidRPr="00F22C85">
        <w:rPr>
          <w:b/>
          <w:lang w:val="vi-VN" w:eastAsia="vi-VN"/>
        </w:rPr>
        <w:t>trước ngày 0</w:t>
      </w:r>
      <w:r w:rsidR="00360582" w:rsidRPr="00F22C85">
        <w:rPr>
          <w:b/>
          <w:lang w:eastAsia="vi-VN"/>
        </w:rPr>
        <w:t>3</w:t>
      </w:r>
      <w:r w:rsidR="00EE1F8C" w:rsidRPr="00F22C85">
        <w:rPr>
          <w:b/>
          <w:lang w:val="vi-VN" w:eastAsia="vi-VN"/>
        </w:rPr>
        <w:t>/6</w:t>
      </w:r>
      <w:r w:rsidR="00DC7A30">
        <w:rPr>
          <w:b/>
          <w:lang w:eastAsia="vi-VN"/>
        </w:rPr>
        <w:t>/2020</w:t>
      </w:r>
      <w:r w:rsidR="00EE1F8C" w:rsidRPr="00DB3D66">
        <w:rPr>
          <w:lang w:val="vi-VN" w:eastAsia="vi-VN"/>
        </w:rPr>
        <w:t xml:space="preserve">; </w:t>
      </w:r>
    </w:p>
    <w:p w:rsidR="00EE1F8C" w:rsidRDefault="00D16AC0" w:rsidP="00DB3D66">
      <w:pPr>
        <w:spacing w:before="60" w:after="60"/>
        <w:ind w:firstLine="720"/>
        <w:jc w:val="both"/>
        <w:rPr>
          <w:lang w:eastAsia="vi-VN"/>
        </w:rPr>
      </w:pPr>
      <w:r>
        <w:rPr>
          <w:lang w:eastAsia="vi-VN"/>
        </w:rPr>
        <w:t>2/</w:t>
      </w:r>
      <w:r w:rsidR="00D65254" w:rsidRPr="00DB3D66">
        <w:rPr>
          <w:lang w:eastAsia="vi-VN"/>
        </w:rPr>
        <w:t xml:space="preserve"> </w:t>
      </w:r>
      <w:r w:rsidR="00904B4B">
        <w:rPr>
          <w:lang w:eastAsia="vi-VN"/>
        </w:rPr>
        <w:t>Báo cáo 01</w:t>
      </w:r>
      <w:r w:rsidR="00D65254" w:rsidRPr="00DB3D66">
        <w:rPr>
          <w:lang w:val="vi-VN" w:eastAsia="vi-VN"/>
        </w:rPr>
        <w:t xml:space="preserve"> </w:t>
      </w:r>
      <w:r w:rsidR="00EE1F8C" w:rsidRPr="00DB3D66">
        <w:rPr>
          <w:lang w:val="vi-VN" w:eastAsia="vi-VN"/>
        </w:rPr>
        <w:t>n</w:t>
      </w:r>
      <w:r w:rsidR="001F5167">
        <w:rPr>
          <w:lang w:val="vi-VN" w:eastAsia="vi-VN"/>
        </w:rPr>
        <w:t>ăm</w:t>
      </w:r>
      <w:r w:rsidR="001F5167">
        <w:rPr>
          <w:lang w:eastAsia="vi-VN"/>
        </w:rPr>
        <w:t xml:space="preserve"> </w:t>
      </w:r>
      <w:r w:rsidR="00904B4B">
        <w:rPr>
          <w:lang w:eastAsia="vi-VN"/>
        </w:rPr>
        <w:t>(</w:t>
      </w:r>
      <w:r w:rsidR="006077B8" w:rsidRPr="00DB3D66">
        <w:rPr>
          <w:lang w:val="vi-VN" w:eastAsia="vi-VN"/>
        </w:rPr>
        <w:t xml:space="preserve">chốt số liệu </w:t>
      </w:r>
      <w:r w:rsidR="00904B4B">
        <w:rPr>
          <w:lang w:eastAsia="vi-VN"/>
        </w:rPr>
        <w:t>đến</w:t>
      </w:r>
      <w:r w:rsidR="006077B8" w:rsidRPr="00DB3D66">
        <w:rPr>
          <w:lang w:val="vi-VN" w:eastAsia="vi-VN"/>
        </w:rPr>
        <w:t xml:space="preserve"> </w:t>
      </w:r>
      <w:r w:rsidR="00254E5C">
        <w:rPr>
          <w:lang w:eastAsia="vi-VN"/>
        </w:rPr>
        <w:t xml:space="preserve">ngày </w:t>
      </w:r>
      <w:r w:rsidR="000B4D9E">
        <w:rPr>
          <w:lang w:eastAsia="vi-VN"/>
        </w:rPr>
        <w:t>15</w:t>
      </w:r>
      <w:r w:rsidR="006077B8" w:rsidRPr="00DB3D66">
        <w:rPr>
          <w:lang w:val="vi-VN" w:eastAsia="vi-VN"/>
        </w:rPr>
        <w:t>/11</w:t>
      </w:r>
      <w:r w:rsidR="00904B4B">
        <w:rPr>
          <w:lang w:eastAsia="vi-VN"/>
        </w:rPr>
        <w:t>)</w:t>
      </w:r>
      <w:r w:rsidR="006077B8" w:rsidRPr="00DB3D66">
        <w:rPr>
          <w:lang w:val="vi-VN" w:eastAsia="vi-VN"/>
        </w:rPr>
        <w:t xml:space="preserve"> gửi về LĐLĐ </w:t>
      </w:r>
      <w:r w:rsidR="000B4D9E">
        <w:rPr>
          <w:b/>
          <w:lang w:val="vi-VN" w:eastAsia="vi-VN"/>
        </w:rPr>
        <w:t xml:space="preserve">trước ngày </w:t>
      </w:r>
      <w:r w:rsidR="000B4D9E">
        <w:rPr>
          <w:b/>
          <w:lang w:eastAsia="vi-VN"/>
        </w:rPr>
        <w:t>20</w:t>
      </w:r>
      <w:r w:rsidR="000B4D9E">
        <w:rPr>
          <w:b/>
          <w:lang w:val="vi-VN" w:eastAsia="vi-VN"/>
        </w:rPr>
        <w:t>/</w:t>
      </w:r>
      <w:r w:rsidR="000B4D9E">
        <w:rPr>
          <w:b/>
          <w:lang w:eastAsia="vi-VN"/>
        </w:rPr>
        <w:t>11</w:t>
      </w:r>
      <w:r w:rsidR="00EE1F8C" w:rsidRPr="00F22C85">
        <w:rPr>
          <w:b/>
          <w:lang w:val="vi-VN" w:eastAsia="vi-VN"/>
        </w:rPr>
        <w:t xml:space="preserve"> hàng năm</w:t>
      </w:r>
      <w:r w:rsidR="00EE1F8C" w:rsidRPr="00DB3D66">
        <w:rPr>
          <w:lang w:val="vi-VN" w:eastAsia="vi-VN"/>
        </w:rPr>
        <w:t>.</w:t>
      </w:r>
    </w:p>
    <w:p w:rsidR="009624FB" w:rsidRPr="009624FB" w:rsidRDefault="00D16AC0" w:rsidP="00DB3D66">
      <w:pPr>
        <w:spacing w:before="60" w:after="60"/>
        <w:ind w:firstLine="720"/>
        <w:jc w:val="both"/>
        <w:rPr>
          <w:lang w:eastAsia="vi-VN"/>
        </w:rPr>
      </w:pPr>
      <w:r>
        <w:rPr>
          <w:lang w:eastAsia="vi-VN"/>
        </w:rPr>
        <w:t xml:space="preserve">3/ </w:t>
      </w:r>
      <w:r w:rsidR="005D4D69">
        <w:rPr>
          <w:lang w:eastAsia="vi-VN"/>
        </w:rPr>
        <w:t xml:space="preserve">Báo </w:t>
      </w:r>
      <w:r w:rsidR="00C14DD4">
        <w:rPr>
          <w:lang w:eastAsia="vi-VN"/>
        </w:rPr>
        <w:t xml:space="preserve">cáo số liệu công đoàn cơ sở </w:t>
      </w:r>
      <w:r w:rsidR="006025FA">
        <w:rPr>
          <w:lang w:eastAsia="vi-VN"/>
        </w:rPr>
        <w:t xml:space="preserve">trực thuộc </w:t>
      </w:r>
      <w:r w:rsidR="00F43813">
        <w:rPr>
          <w:lang w:eastAsia="vi-VN"/>
        </w:rPr>
        <w:t xml:space="preserve">tạm ngưng hoạt động. </w:t>
      </w:r>
    </w:p>
    <w:p w:rsidR="00527B27" w:rsidRPr="0019376B" w:rsidRDefault="00BD329A" w:rsidP="0019376B">
      <w:pPr>
        <w:spacing w:before="60" w:after="60"/>
        <w:ind w:firstLine="720"/>
        <w:jc w:val="both"/>
        <w:rPr>
          <w:spacing w:val="4"/>
          <w:lang w:val="sv-SE"/>
        </w:rPr>
      </w:pPr>
      <w:r w:rsidRPr="00F30192">
        <w:rPr>
          <w:spacing w:val="4"/>
          <w:lang w:val="sv-SE"/>
        </w:rPr>
        <w:t xml:space="preserve">Đề nghị </w:t>
      </w:r>
      <w:r w:rsidR="00221146">
        <w:rPr>
          <w:spacing w:val="4"/>
          <w:lang w:val="sv-SE"/>
        </w:rPr>
        <w:t>các đơn vị</w:t>
      </w:r>
      <w:r w:rsidRPr="00F30192">
        <w:rPr>
          <w:spacing w:val="4"/>
          <w:lang w:val="sv-SE"/>
        </w:rPr>
        <w:t xml:space="preserve"> </w:t>
      </w:r>
      <w:r w:rsidR="0062760F">
        <w:rPr>
          <w:spacing w:val="4"/>
          <w:lang w:val="sv-SE"/>
        </w:rPr>
        <w:t>triển</w:t>
      </w:r>
      <w:r w:rsidR="0078013A">
        <w:rPr>
          <w:spacing w:val="4"/>
          <w:lang w:val="sv-SE"/>
        </w:rPr>
        <w:t xml:space="preserve"> k</w:t>
      </w:r>
      <w:r w:rsidR="007E26E6">
        <w:rPr>
          <w:spacing w:val="4"/>
          <w:lang w:val="sv-SE"/>
        </w:rPr>
        <w:t>hai thực hiện</w:t>
      </w:r>
      <w:r w:rsidR="0078013A">
        <w:rPr>
          <w:spacing w:val="4"/>
          <w:lang w:val="sv-SE"/>
        </w:rPr>
        <w:t xml:space="preserve"> </w:t>
      </w:r>
      <w:r w:rsidR="00126040">
        <w:rPr>
          <w:spacing w:val="4"/>
          <w:lang w:val="sv-SE"/>
        </w:rPr>
        <w:t xml:space="preserve">báo cáo </w:t>
      </w:r>
      <w:r w:rsidR="00F43813">
        <w:rPr>
          <w:spacing w:val="4"/>
          <w:lang w:val="sv-SE"/>
        </w:rPr>
        <w:t>theo mẫu biểu số 01 và</w:t>
      </w:r>
      <w:r w:rsidR="00FF5930">
        <w:rPr>
          <w:spacing w:val="4"/>
          <w:lang w:val="sv-SE"/>
        </w:rPr>
        <w:t xml:space="preserve"> biểu số 02 </w:t>
      </w:r>
      <w:r w:rsidR="00893476">
        <w:rPr>
          <w:spacing w:val="4"/>
          <w:lang w:val="sv-SE"/>
        </w:rPr>
        <w:t>bằng văn bản</w:t>
      </w:r>
      <w:r>
        <w:rPr>
          <w:spacing w:val="4"/>
          <w:lang w:val="sv-SE"/>
        </w:rPr>
        <w:t xml:space="preserve"> </w:t>
      </w:r>
      <w:r w:rsidR="0018065E">
        <w:rPr>
          <w:spacing w:val="4"/>
          <w:lang w:val="sv-SE"/>
        </w:rPr>
        <w:t xml:space="preserve">đúng thời gian quy định </w:t>
      </w:r>
      <w:r w:rsidR="00DF53F2">
        <w:rPr>
          <w:spacing w:val="4"/>
          <w:lang w:val="sv-SE"/>
        </w:rPr>
        <w:t xml:space="preserve">như trên </w:t>
      </w:r>
      <w:r w:rsidRPr="00F30192">
        <w:rPr>
          <w:spacing w:val="4"/>
          <w:lang w:val="sv-SE"/>
        </w:rPr>
        <w:t>gửi về</w:t>
      </w:r>
      <w:r w:rsidRPr="00F30192">
        <w:rPr>
          <w:color w:val="0000FF"/>
          <w:spacing w:val="4"/>
          <w:lang w:val="sv-SE"/>
        </w:rPr>
        <w:t xml:space="preserve"> </w:t>
      </w:r>
      <w:r w:rsidRPr="00F30192">
        <w:rPr>
          <w:spacing w:val="4"/>
          <w:lang w:val="sv-SE"/>
        </w:rPr>
        <w:t>Liên đoàn Lao động</w:t>
      </w:r>
      <w:r w:rsidRPr="00F30192">
        <w:rPr>
          <w:color w:val="0000FF"/>
          <w:spacing w:val="4"/>
          <w:lang w:val="sv-SE"/>
        </w:rPr>
        <w:t xml:space="preserve"> </w:t>
      </w:r>
      <w:r w:rsidRPr="00F30192">
        <w:rPr>
          <w:spacing w:val="4"/>
          <w:lang w:val="sv-SE"/>
        </w:rPr>
        <w:t>tỉnh (qua</w:t>
      </w:r>
      <w:r w:rsidRPr="00F30192">
        <w:rPr>
          <w:color w:val="0000FF"/>
          <w:spacing w:val="4"/>
          <w:lang w:val="sv-SE"/>
        </w:rPr>
        <w:t xml:space="preserve"> </w:t>
      </w:r>
      <w:r w:rsidRPr="00F30192">
        <w:rPr>
          <w:spacing w:val="4"/>
          <w:lang w:val="sv-SE"/>
        </w:rPr>
        <w:t>Ban Công tác cơ sở)</w:t>
      </w:r>
      <w:r w:rsidR="0019376B">
        <w:rPr>
          <w:spacing w:val="4"/>
          <w:lang w:val="sv-SE"/>
        </w:rPr>
        <w:t xml:space="preserve">; đồng thời gửi </w:t>
      </w:r>
      <w:r w:rsidR="008A1570">
        <w:rPr>
          <w:spacing w:val="4"/>
          <w:lang w:val="sv-SE"/>
        </w:rPr>
        <w:t xml:space="preserve">file mềm </w:t>
      </w:r>
      <w:r w:rsidR="002763A6">
        <w:rPr>
          <w:spacing w:val="4"/>
          <w:lang w:val="sv-SE"/>
        </w:rPr>
        <w:t xml:space="preserve">chi tiết về </w:t>
      </w:r>
      <w:r w:rsidR="00851F39">
        <w:rPr>
          <w:spacing w:val="4"/>
          <w:lang w:val="sv-SE"/>
        </w:rPr>
        <w:t>phát triển đoàn viên</w:t>
      </w:r>
      <w:r w:rsidR="00C35992">
        <w:rPr>
          <w:spacing w:val="4"/>
          <w:lang w:val="sv-SE"/>
        </w:rPr>
        <w:t>, thành lập công đoàn cơ sở</w:t>
      </w:r>
      <w:r w:rsidR="0019376B">
        <w:rPr>
          <w:spacing w:val="4"/>
          <w:lang w:val="sv-SE"/>
        </w:rPr>
        <w:t xml:space="preserve"> </w:t>
      </w:r>
      <w:r w:rsidR="00D82817">
        <w:rPr>
          <w:spacing w:val="4"/>
          <w:lang w:val="sv-SE"/>
        </w:rPr>
        <w:t>về</w:t>
      </w:r>
      <w:r w:rsidRPr="00F30192">
        <w:rPr>
          <w:spacing w:val="4"/>
          <w:lang w:val="sv-SE"/>
        </w:rPr>
        <w:t xml:space="preserve"> địa chỉ mail: </w:t>
      </w:r>
      <w:hyperlink r:id="rId6" w:history="1">
        <w:r w:rsidRPr="00837731">
          <w:rPr>
            <w:rStyle w:val="Hyperlink"/>
            <w:spacing w:val="4"/>
            <w:lang w:val="sv-SE"/>
          </w:rPr>
          <w:t>banctcsldldtinh@gmail.com</w:t>
        </w:r>
      </w:hyperlink>
    </w:p>
    <w:p w:rsidR="00E17C61" w:rsidRDefault="00221146" w:rsidP="00C35992">
      <w:pPr>
        <w:spacing w:before="60" w:after="60"/>
        <w:ind w:firstLine="720"/>
        <w:jc w:val="both"/>
        <w:rPr>
          <w:i/>
          <w:spacing w:val="4"/>
          <w:sz w:val="26"/>
          <w:szCs w:val="26"/>
          <w:lang w:val="sv-SE"/>
        </w:rPr>
      </w:pPr>
      <w:r w:rsidRPr="00D60C96">
        <w:rPr>
          <w:i/>
          <w:spacing w:val="4"/>
          <w:sz w:val="26"/>
          <w:szCs w:val="26"/>
          <w:lang w:val="sv-SE"/>
        </w:rPr>
        <w:t xml:space="preserve">(Gửi kèm </w:t>
      </w:r>
      <w:r w:rsidR="00B71380">
        <w:rPr>
          <w:i/>
          <w:spacing w:val="4"/>
          <w:sz w:val="26"/>
          <w:szCs w:val="26"/>
          <w:lang w:val="sv-SE"/>
        </w:rPr>
        <w:t xml:space="preserve">theo </w:t>
      </w:r>
      <w:r w:rsidR="00C43F07">
        <w:rPr>
          <w:i/>
          <w:spacing w:val="4"/>
          <w:sz w:val="26"/>
          <w:szCs w:val="26"/>
          <w:lang w:val="sv-SE"/>
        </w:rPr>
        <w:t>Biểu</w:t>
      </w:r>
      <w:r w:rsidR="00D60C96" w:rsidRPr="00D60C96">
        <w:rPr>
          <w:i/>
          <w:spacing w:val="4"/>
          <w:sz w:val="26"/>
          <w:szCs w:val="26"/>
          <w:lang w:val="sv-SE"/>
        </w:rPr>
        <w:t xml:space="preserve"> </w:t>
      </w:r>
      <w:r w:rsidR="00527B27">
        <w:rPr>
          <w:i/>
          <w:spacing w:val="4"/>
          <w:sz w:val="26"/>
          <w:szCs w:val="26"/>
          <w:lang w:val="sv-SE"/>
        </w:rPr>
        <w:t xml:space="preserve">số </w:t>
      </w:r>
      <w:r w:rsidR="00C43F07">
        <w:rPr>
          <w:i/>
          <w:spacing w:val="4"/>
          <w:sz w:val="26"/>
          <w:szCs w:val="26"/>
          <w:lang w:val="sv-SE"/>
        </w:rPr>
        <w:t>01 + Biểu</w:t>
      </w:r>
      <w:r w:rsidR="00D60C96" w:rsidRPr="00D60C96">
        <w:rPr>
          <w:i/>
          <w:spacing w:val="4"/>
          <w:sz w:val="26"/>
          <w:szCs w:val="26"/>
          <w:lang w:val="sv-SE"/>
        </w:rPr>
        <w:t xml:space="preserve"> </w:t>
      </w:r>
      <w:r w:rsidR="00527B27">
        <w:rPr>
          <w:i/>
          <w:spacing w:val="4"/>
          <w:sz w:val="26"/>
          <w:szCs w:val="26"/>
          <w:lang w:val="sv-SE"/>
        </w:rPr>
        <w:t xml:space="preserve">số </w:t>
      </w:r>
      <w:r w:rsidR="00D60C96" w:rsidRPr="00D60C96">
        <w:rPr>
          <w:i/>
          <w:spacing w:val="4"/>
          <w:sz w:val="26"/>
          <w:szCs w:val="26"/>
          <w:lang w:val="sv-SE"/>
        </w:rPr>
        <w:t>02</w:t>
      </w:r>
      <w:r w:rsidRPr="00D60C96">
        <w:rPr>
          <w:i/>
          <w:spacing w:val="4"/>
          <w:sz w:val="26"/>
          <w:szCs w:val="26"/>
          <w:lang w:val="sv-SE"/>
        </w:rPr>
        <w:t>)</w:t>
      </w:r>
      <w:r w:rsidR="00C43F07">
        <w:rPr>
          <w:i/>
          <w:spacing w:val="4"/>
          <w:sz w:val="26"/>
          <w:szCs w:val="26"/>
          <w:lang w:val="sv-SE"/>
        </w:rPr>
        <w:t xml:space="preserve">. </w:t>
      </w:r>
      <w:r w:rsidR="0018065E">
        <w:rPr>
          <w:i/>
          <w:spacing w:val="4"/>
          <w:sz w:val="26"/>
          <w:szCs w:val="26"/>
          <w:lang w:val="sv-SE"/>
        </w:rPr>
        <w:t xml:space="preserve"> </w:t>
      </w:r>
    </w:p>
    <w:p w:rsidR="00AC66CC" w:rsidRPr="00D60C96" w:rsidRDefault="00AC66CC" w:rsidP="00C35992">
      <w:pPr>
        <w:spacing w:before="60" w:after="60"/>
        <w:ind w:firstLine="720"/>
        <w:jc w:val="both"/>
        <w:rPr>
          <w:i/>
          <w:spacing w:val="4"/>
          <w:sz w:val="26"/>
          <w:szCs w:val="26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4651"/>
      </w:tblGrid>
      <w:tr w:rsidR="00BD329A" w:rsidTr="00BA07D4">
        <w:tc>
          <w:tcPr>
            <w:tcW w:w="4687" w:type="dxa"/>
            <w:shd w:val="clear" w:color="auto" w:fill="auto"/>
          </w:tcPr>
          <w:p w:rsidR="00BD329A" w:rsidRPr="0080465F" w:rsidRDefault="00BD329A" w:rsidP="00BA07D4">
            <w:pPr>
              <w:jc w:val="both"/>
              <w:rPr>
                <w:lang w:val="sv-SE"/>
              </w:rPr>
            </w:pPr>
          </w:p>
          <w:p w:rsidR="00BD329A" w:rsidRPr="00943EE0" w:rsidRDefault="00943EE0" w:rsidP="004F37DE">
            <w:pPr>
              <w:tabs>
                <w:tab w:val="center" w:pos="2209"/>
              </w:tabs>
              <w:jc w:val="both"/>
              <w:rPr>
                <w:b/>
                <w:sz w:val="24"/>
                <w:szCs w:val="24"/>
              </w:rPr>
            </w:pPr>
            <w:r w:rsidRPr="00943EE0">
              <w:rPr>
                <w:b/>
                <w:sz w:val="24"/>
                <w:szCs w:val="24"/>
              </w:rPr>
              <w:t>Nơi n</w:t>
            </w:r>
            <w:r w:rsidR="00BD329A" w:rsidRPr="00943EE0">
              <w:rPr>
                <w:b/>
                <w:sz w:val="24"/>
                <w:szCs w:val="24"/>
              </w:rPr>
              <w:t>hận:</w:t>
            </w:r>
            <w:r w:rsidR="004F37DE" w:rsidRPr="00943EE0">
              <w:rPr>
                <w:b/>
                <w:sz w:val="24"/>
                <w:szCs w:val="24"/>
              </w:rPr>
              <w:tab/>
            </w:r>
          </w:p>
          <w:p w:rsidR="00BD329A" w:rsidRDefault="00943EE0" w:rsidP="00BA07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kính gử</w:t>
            </w:r>
            <w:r w:rsidR="00BD329A" w:rsidRPr="0080465F">
              <w:rPr>
                <w:sz w:val="22"/>
                <w:szCs w:val="22"/>
              </w:rPr>
              <w:t>i;</w:t>
            </w:r>
          </w:p>
          <w:p w:rsidR="006077B8" w:rsidRPr="0080465F" w:rsidRDefault="00266FE5" w:rsidP="00BA07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Trang tin Điện tử LĐLĐ tỉnh; </w:t>
            </w:r>
          </w:p>
          <w:p w:rsidR="00BD329A" w:rsidRDefault="00BD329A" w:rsidP="00BA07D4">
            <w:pPr>
              <w:jc w:val="both"/>
            </w:pPr>
            <w:r w:rsidRPr="0080465F">
              <w:rPr>
                <w:sz w:val="22"/>
                <w:szCs w:val="22"/>
              </w:rPr>
              <w:t>- Lưu VP,</w:t>
            </w:r>
            <w:r w:rsidR="00527B27">
              <w:rPr>
                <w:sz w:val="22"/>
                <w:szCs w:val="22"/>
              </w:rPr>
              <w:t xml:space="preserve"> </w:t>
            </w:r>
            <w:r w:rsidRPr="0080465F">
              <w:rPr>
                <w:sz w:val="22"/>
                <w:szCs w:val="22"/>
              </w:rPr>
              <w:t>Ban CTCS.</w:t>
            </w:r>
          </w:p>
        </w:tc>
        <w:tc>
          <w:tcPr>
            <w:tcW w:w="4700" w:type="dxa"/>
            <w:shd w:val="clear" w:color="auto" w:fill="auto"/>
          </w:tcPr>
          <w:p w:rsidR="00BD329A" w:rsidRPr="0080465F" w:rsidRDefault="00BD329A" w:rsidP="00BA07D4">
            <w:pPr>
              <w:jc w:val="center"/>
              <w:rPr>
                <w:b/>
              </w:rPr>
            </w:pPr>
            <w:r w:rsidRPr="0080465F">
              <w:rPr>
                <w:b/>
              </w:rPr>
              <w:t>TM. BAN THƯỜNG VỤ</w:t>
            </w:r>
          </w:p>
          <w:p w:rsidR="00BD329A" w:rsidRPr="0080465F" w:rsidRDefault="00BD329A" w:rsidP="00DC7A30">
            <w:pPr>
              <w:jc w:val="center"/>
              <w:rPr>
                <w:b/>
              </w:rPr>
            </w:pPr>
            <w:r w:rsidRPr="0080465F">
              <w:rPr>
                <w:b/>
              </w:rPr>
              <w:t>CHỦ TỊCH</w:t>
            </w:r>
          </w:p>
          <w:p w:rsidR="00BD329A" w:rsidRPr="0080465F" w:rsidRDefault="00BD329A" w:rsidP="00BA07D4">
            <w:pPr>
              <w:jc w:val="center"/>
              <w:rPr>
                <w:b/>
              </w:rPr>
            </w:pPr>
          </w:p>
          <w:p w:rsidR="00BD329A" w:rsidRPr="0080465F" w:rsidRDefault="00BD329A" w:rsidP="00BA07D4">
            <w:pPr>
              <w:jc w:val="center"/>
              <w:rPr>
                <w:b/>
              </w:rPr>
            </w:pPr>
          </w:p>
          <w:p w:rsidR="00827AD0" w:rsidRDefault="00D01F49" w:rsidP="00BA07D4">
            <w:pPr>
              <w:jc w:val="center"/>
              <w:rPr>
                <w:b/>
              </w:rPr>
            </w:pPr>
            <w:r>
              <w:rPr>
                <w:b/>
              </w:rPr>
              <w:t>Đã ký</w:t>
            </w:r>
            <w:bookmarkStart w:id="0" w:name="_GoBack"/>
            <w:bookmarkEnd w:id="0"/>
          </w:p>
          <w:p w:rsidR="00DC7A30" w:rsidRDefault="00DC7A30" w:rsidP="00BA07D4">
            <w:pPr>
              <w:jc w:val="center"/>
              <w:rPr>
                <w:b/>
              </w:rPr>
            </w:pPr>
          </w:p>
          <w:p w:rsidR="00827AD0" w:rsidRDefault="00827AD0" w:rsidP="00BA07D4">
            <w:pPr>
              <w:jc w:val="center"/>
              <w:rPr>
                <w:b/>
              </w:rPr>
            </w:pPr>
          </w:p>
          <w:p w:rsidR="00DB3D66" w:rsidRDefault="00DB3D66" w:rsidP="00460730">
            <w:pPr>
              <w:rPr>
                <w:b/>
              </w:rPr>
            </w:pPr>
          </w:p>
          <w:p w:rsidR="00BD329A" w:rsidRDefault="00DC7A30" w:rsidP="00BA07D4">
            <w:pPr>
              <w:jc w:val="center"/>
            </w:pPr>
            <w:r>
              <w:rPr>
                <w:b/>
              </w:rPr>
              <w:t>Trần văn Đông</w:t>
            </w:r>
          </w:p>
        </w:tc>
      </w:tr>
      <w:tr w:rsidR="00BD329A" w:rsidTr="00BA07D4">
        <w:tc>
          <w:tcPr>
            <w:tcW w:w="4687" w:type="dxa"/>
            <w:shd w:val="clear" w:color="auto" w:fill="auto"/>
          </w:tcPr>
          <w:p w:rsidR="00175FB7" w:rsidRPr="00C22043" w:rsidRDefault="00175FB7" w:rsidP="00827AD0">
            <w:pPr>
              <w:jc w:val="both"/>
              <w:rPr>
                <w:i/>
                <w:sz w:val="24"/>
                <w:szCs w:val="24"/>
                <w:lang w:val="sv-SE"/>
              </w:rPr>
            </w:pPr>
          </w:p>
        </w:tc>
        <w:tc>
          <w:tcPr>
            <w:tcW w:w="4700" w:type="dxa"/>
            <w:shd w:val="clear" w:color="auto" w:fill="auto"/>
          </w:tcPr>
          <w:p w:rsidR="00BD329A" w:rsidRPr="0080465F" w:rsidRDefault="00BD329A" w:rsidP="00007462">
            <w:pPr>
              <w:rPr>
                <w:b/>
              </w:rPr>
            </w:pPr>
          </w:p>
        </w:tc>
      </w:tr>
    </w:tbl>
    <w:p w:rsidR="0093208F" w:rsidRDefault="0093208F" w:rsidP="00BD329A"/>
    <w:p w:rsidR="0093208F" w:rsidRDefault="0093208F" w:rsidP="00BD329A"/>
    <w:p w:rsidR="00851F39" w:rsidRDefault="00851F39" w:rsidP="00BD329A">
      <w:pPr>
        <w:sectPr w:rsidR="00851F39" w:rsidSect="00851F39">
          <w:pgSz w:w="11907" w:h="16840" w:code="9"/>
          <w:pgMar w:top="1134" w:right="1134" w:bottom="907" w:left="1701" w:header="720" w:footer="720" w:gutter="0"/>
          <w:cols w:space="221"/>
          <w:titlePg/>
          <w:docGrid w:linePitch="381"/>
        </w:sectPr>
      </w:pPr>
    </w:p>
    <w:tbl>
      <w:tblPr>
        <w:tblpPr w:leftFromText="180" w:rightFromText="180" w:vertAnchor="text" w:horzAnchor="margin" w:tblpY="8378"/>
        <w:tblW w:w="19308" w:type="dxa"/>
        <w:tblLayout w:type="fixed"/>
        <w:tblLook w:val="0000" w:firstRow="0" w:lastRow="0" w:firstColumn="0" w:lastColumn="0" w:noHBand="0" w:noVBand="0"/>
      </w:tblPr>
      <w:tblGrid>
        <w:gridCol w:w="8268"/>
        <w:gridCol w:w="11040"/>
      </w:tblGrid>
      <w:tr w:rsidR="00BD329A" w:rsidRPr="00FD26AE" w:rsidTr="00BA07D4">
        <w:tc>
          <w:tcPr>
            <w:tcW w:w="8268" w:type="dxa"/>
          </w:tcPr>
          <w:p w:rsidR="00BD329A" w:rsidRPr="00FD26AE" w:rsidRDefault="00BD329A" w:rsidP="00BA07D4">
            <w:r w:rsidRPr="00F60886">
              <w:lastRenderedPageBreak/>
              <w:t xml:space="preserve"> </w:t>
            </w:r>
          </w:p>
        </w:tc>
        <w:tc>
          <w:tcPr>
            <w:tcW w:w="11040" w:type="dxa"/>
          </w:tcPr>
          <w:p w:rsidR="00BD329A" w:rsidRPr="00FD26AE" w:rsidRDefault="00BD329A" w:rsidP="00BA07D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BD329A" w:rsidRDefault="00BD329A" w:rsidP="00BD329A"/>
    <w:sectPr w:rsidR="00BD329A" w:rsidSect="008F2EF3">
      <w:pgSz w:w="16840" w:h="11907" w:orient="landscape" w:code="9"/>
      <w:pgMar w:top="680" w:right="1134" w:bottom="624" w:left="1701" w:header="720" w:footer="720" w:gutter="0"/>
      <w:cols w:space="221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11C"/>
    <w:multiLevelType w:val="hybridMultilevel"/>
    <w:tmpl w:val="3C0C01AE"/>
    <w:lvl w:ilvl="0" w:tplc="0E923D40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993300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DE603C8"/>
    <w:multiLevelType w:val="hybridMultilevel"/>
    <w:tmpl w:val="5C6023FE"/>
    <w:lvl w:ilvl="0" w:tplc="31F29B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9A"/>
    <w:rsid w:val="00007462"/>
    <w:rsid w:val="00075D9F"/>
    <w:rsid w:val="000B4D9E"/>
    <w:rsid w:val="00121724"/>
    <w:rsid w:val="00126040"/>
    <w:rsid w:val="00175FB7"/>
    <w:rsid w:val="0018065E"/>
    <w:rsid w:val="0019376B"/>
    <w:rsid w:val="001B5F34"/>
    <w:rsid w:val="001F5167"/>
    <w:rsid w:val="002057E2"/>
    <w:rsid w:val="002146A9"/>
    <w:rsid w:val="00221146"/>
    <w:rsid w:val="00254E5C"/>
    <w:rsid w:val="00255024"/>
    <w:rsid w:val="00266FE5"/>
    <w:rsid w:val="002763A6"/>
    <w:rsid w:val="002C00BF"/>
    <w:rsid w:val="002E1EC6"/>
    <w:rsid w:val="00316B54"/>
    <w:rsid w:val="00360582"/>
    <w:rsid w:val="00403C36"/>
    <w:rsid w:val="00411B2A"/>
    <w:rsid w:val="00460730"/>
    <w:rsid w:val="004F37DE"/>
    <w:rsid w:val="004F4E47"/>
    <w:rsid w:val="00527B27"/>
    <w:rsid w:val="005C13B7"/>
    <w:rsid w:val="005C6DDF"/>
    <w:rsid w:val="005D4D69"/>
    <w:rsid w:val="006025FA"/>
    <w:rsid w:val="006077B8"/>
    <w:rsid w:val="00617F19"/>
    <w:rsid w:val="0062760F"/>
    <w:rsid w:val="0069338F"/>
    <w:rsid w:val="006A3EA4"/>
    <w:rsid w:val="006F58A1"/>
    <w:rsid w:val="0078013A"/>
    <w:rsid w:val="00787236"/>
    <w:rsid w:val="00791F24"/>
    <w:rsid w:val="007E26E6"/>
    <w:rsid w:val="00827AD0"/>
    <w:rsid w:val="00851F39"/>
    <w:rsid w:val="00893476"/>
    <w:rsid w:val="008A1570"/>
    <w:rsid w:val="00904B4B"/>
    <w:rsid w:val="0093208F"/>
    <w:rsid w:val="00943EE0"/>
    <w:rsid w:val="009624FB"/>
    <w:rsid w:val="0096458D"/>
    <w:rsid w:val="00986B72"/>
    <w:rsid w:val="00A3512E"/>
    <w:rsid w:val="00A81097"/>
    <w:rsid w:val="00AC66CC"/>
    <w:rsid w:val="00AE008A"/>
    <w:rsid w:val="00B140EB"/>
    <w:rsid w:val="00B15251"/>
    <w:rsid w:val="00B6438E"/>
    <w:rsid w:val="00B71380"/>
    <w:rsid w:val="00B973D0"/>
    <w:rsid w:val="00BD329A"/>
    <w:rsid w:val="00BE6DE9"/>
    <w:rsid w:val="00C14DD4"/>
    <w:rsid w:val="00C22043"/>
    <w:rsid w:val="00C35992"/>
    <w:rsid w:val="00C41D57"/>
    <w:rsid w:val="00C43F07"/>
    <w:rsid w:val="00CB30A5"/>
    <w:rsid w:val="00CB4D23"/>
    <w:rsid w:val="00CE76BC"/>
    <w:rsid w:val="00D01F49"/>
    <w:rsid w:val="00D16AC0"/>
    <w:rsid w:val="00D25C98"/>
    <w:rsid w:val="00D504C8"/>
    <w:rsid w:val="00D60C96"/>
    <w:rsid w:val="00D65254"/>
    <w:rsid w:val="00D663FA"/>
    <w:rsid w:val="00D73FF6"/>
    <w:rsid w:val="00D82817"/>
    <w:rsid w:val="00DB3D66"/>
    <w:rsid w:val="00DC7A30"/>
    <w:rsid w:val="00DD1E7F"/>
    <w:rsid w:val="00DF53F2"/>
    <w:rsid w:val="00E01588"/>
    <w:rsid w:val="00E17C61"/>
    <w:rsid w:val="00E34258"/>
    <w:rsid w:val="00E71B1E"/>
    <w:rsid w:val="00EE1F8C"/>
    <w:rsid w:val="00F03655"/>
    <w:rsid w:val="00F22C85"/>
    <w:rsid w:val="00F43813"/>
    <w:rsid w:val="00F77020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329A"/>
    <w:rPr>
      <w:color w:val="0000FF"/>
      <w:u w:val="single"/>
    </w:rPr>
  </w:style>
  <w:style w:type="paragraph" w:styleId="BodyText">
    <w:name w:val="Body Text"/>
    <w:basedOn w:val="Normal"/>
    <w:link w:val="BodyTextChar"/>
    <w:rsid w:val="00BD329A"/>
    <w:pPr>
      <w:jc w:val="both"/>
    </w:pPr>
    <w:rPr>
      <w:rFonts w:ascii="VNI-Times" w:hAnsi="VNI-Times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D329A"/>
    <w:rPr>
      <w:rFonts w:ascii="VNI-Times" w:eastAsia="Times New Roman" w:hAnsi="VNI-Times" w:cs="Times New Roman"/>
      <w:color w:val="000000"/>
      <w:sz w:val="28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BD32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1">
    <w:name w:val="Normal1"/>
    <w:basedOn w:val="Normal"/>
    <w:next w:val="Normal"/>
    <w:autoRedefine/>
    <w:semiHidden/>
    <w:rsid w:val="00D25C98"/>
    <w:pPr>
      <w:spacing w:after="160" w:line="240" w:lineRule="exact"/>
    </w:pPr>
  </w:style>
  <w:style w:type="paragraph" w:styleId="ListParagraph">
    <w:name w:val="List Paragraph"/>
    <w:basedOn w:val="Normal"/>
    <w:uiPriority w:val="34"/>
    <w:qFormat/>
    <w:rsid w:val="00E01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329A"/>
    <w:rPr>
      <w:color w:val="0000FF"/>
      <w:u w:val="single"/>
    </w:rPr>
  </w:style>
  <w:style w:type="paragraph" w:styleId="BodyText">
    <w:name w:val="Body Text"/>
    <w:basedOn w:val="Normal"/>
    <w:link w:val="BodyTextChar"/>
    <w:rsid w:val="00BD329A"/>
    <w:pPr>
      <w:jc w:val="both"/>
    </w:pPr>
    <w:rPr>
      <w:rFonts w:ascii="VNI-Times" w:hAnsi="VNI-Times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D329A"/>
    <w:rPr>
      <w:rFonts w:ascii="VNI-Times" w:eastAsia="Times New Roman" w:hAnsi="VNI-Times" w:cs="Times New Roman"/>
      <w:color w:val="000000"/>
      <w:sz w:val="28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BD32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1">
    <w:name w:val="Normal1"/>
    <w:basedOn w:val="Normal"/>
    <w:next w:val="Normal"/>
    <w:autoRedefine/>
    <w:semiHidden/>
    <w:rsid w:val="00D25C98"/>
    <w:pPr>
      <w:spacing w:after="160" w:line="240" w:lineRule="exact"/>
    </w:pPr>
  </w:style>
  <w:style w:type="paragraph" w:styleId="ListParagraph">
    <w:name w:val="List Paragraph"/>
    <w:basedOn w:val="Normal"/>
    <w:uiPriority w:val="34"/>
    <w:qFormat/>
    <w:rsid w:val="00E01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ctcsldldtin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7</cp:revision>
  <cp:lastPrinted>2020-05-07T03:32:00Z</cp:lastPrinted>
  <dcterms:created xsi:type="dcterms:W3CDTF">2020-05-07T03:05:00Z</dcterms:created>
  <dcterms:modified xsi:type="dcterms:W3CDTF">2020-05-11T03:56:00Z</dcterms:modified>
</cp:coreProperties>
</file>